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6"/>
        <w:gridCol w:w="3985"/>
        <w:gridCol w:w="376"/>
        <w:gridCol w:w="164"/>
        <w:gridCol w:w="5580"/>
      </w:tblGrid>
      <w:tr w:rsidR="00094305" w:rsidTr="00094305">
        <w:trPr>
          <w:trHeight w:val="3415"/>
        </w:trPr>
        <w:tc>
          <w:tcPr>
            <w:tcW w:w="4901" w:type="dxa"/>
            <w:gridSpan w:val="4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554"/>
              <w:gridCol w:w="540"/>
              <w:gridCol w:w="1800"/>
              <w:gridCol w:w="540"/>
              <w:gridCol w:w="5346"/>
            </w:tblGrid>
            <w:tr w:rsidR="00094305">
              <w:trPr>
                <w:trHeight w:val="472"/>
              </w:trPr>
              <w:tc>
                <w:tcPr>
                  <w:tcW w:w="4428" w:type="dxa"/>
                  <w:gridSpan w:val="4"/>
                  <w:hideMark/>
                </w:tcPr>
                <w:p w:rsidR="00094305" w:rsidRDefault="00094305">
                  <w:pPr>
                    <w:keepNext/>
                    <w:jc w:val="center"/>
                    <w:outlineLvl w:val="1"/>
                    <w:rPr>
                      <w:b/>
                      <w:bCs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457200" cy="571500"/>
                        <wp:effectExtent l="0" t="0" r="0" b="0"/>
                        <wp:docPr id="1" name="Рисунок 1" descr="i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</w:tcPr>
                <w:p w:rsidR="00094305" w:rsidRDefault="00094305">
                  <w:pPr>
                    <w:suppressAutoHyphens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6" w:type="dxa"/>
                </w:tcPr>
                <w:p w:rsidR="00094305" w:rsidRDefault="00094305">
                  <w:pPr>
                    <w:tabs>
                      <w:tab w:val="left" w:pos="1095"/>
                    </w:tabs>
                    <w:jc w:val="center"/>
                  </w:pPr>
                </w:p>
              </w:tc>
            </w:tr>
            <w:tr w:rsidR="00094305">
              <w:trPr>
                <w:trHeight w:val="2358"/>
              </w:trPr>
              <w:tc>
                <w:tcPr>
                  <w:tcW w:w="4428" w:type="dxa"/>
                  <w:gridSpan w:val="4"/>
                </w:tcPr>
                <w:p w:rsidR="00094305" w:rsidRDefault="00094305">
                  <w:pPr>
                    <w:keepNext/>
                    <w:outlineLvl w:val="1"/>
                    <w:rPr>
                      <w:b/>
                      <w:bCs/>
                      <w:szCs w:val="20"/>
                    </w:rPr>
                  </w:pPr>
                </w:p>
                <w:p w:rsidR="00094305" w:rsidRDefault="000943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ОБРАЗОВАНИЯ</w:t>
                  </w:r>
                </w:p>
                <w:p w:rsidR="00094305" w:rsidRDefault="0009430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 xml:space="preserve">администрации </w:t>
                  </w:r>
                  <w:proofErr w:type="spellStart"/>
                  <w:r>
                    <w:rPr>
                      <w:b/>
                      <w:color w:val="000000"/>
                    </w:rPr>
                    <w:t>Очерского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094305" w:rsidRDefault="000943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городского округа</w:t>
                  </w:r>
                </w:p>
                <w:p w:rsidR="00094305" w:rsidRDefault="00094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ул. Ленина, </w:t>
                  </w:r>
                  <w:smartTag w:uri="urn:schemas-microsoft-com:office:smarttags" w:element="metricconverter">
                    <w:smartTagPr>
                      <w:attr w:name="ProductID" w:val="53, г"/>
                    </w:smartTagPr>
                    <w:r>
                      <w:rPr>
                        <w:sz w:val="20"/>
                      </w:rPr>
                      <w:t>53, г</w:t>
                    </w:r>
                  </w:smartTag>
                  <w:r>
                    <w:rPr>
                      <w:sz w:val="20"/>
                    </w:rPr>
                    <w:t xml:space="preserve">. Очер, 617140, </w:t>
                  </w:r>
                </w:p>
                <w:p w:rsidR="00094305" w:rsidRDefault="00094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тел/факс (34 278) 3 26 80</w:t>
                  </w:r>
                </w:p>
                <w:p w:rsidR="00094305" w:rsidRDefault="00094305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e-mail: </w:t>
                  </w:r>
                  <w:hyperlink r:id="rId5" w:history="1">
                    <w:r>
                      <w:rPr>
                        <w:rStyle w:val="a3"/>
                        <w:sz w:val="20"/>
                        <w:lang w:val="en-US"/>
                      </w:rPr>
                      <w:t>och_ruo@bk.ru</w:t>
                    </w:r>
                  </w:hyperlink>
                  <w:r>
                    <w:rPr>
                      <w:sz w:val="20"/>
                      <w:lang w:val="en-US"/>
                    </w:rPr>
                    <w:t xml:space="preserve"> </w:t>
                  </w:r>
                </w:p>
                <w:p w:rsidR="00094305" w:rsidRDefault="00094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ОКПО 42813705, ОГРН 1195958042411</w:t>
                  </w:r>
                </w:p>
                <w:p w:rsidR="00094305" w:rsidRDefault="00094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ИНН/КПП 5933012275/593301001</w:t>
                  </w:r>
                </w:p>
              </w:tc>
              <w:tc>
                <w:tcPr>
                  <w:tcW w:w="540" w:type="dxa"/>
                </w:tcPr>
                <w:p w:rsidR="00094305" w:rsidRDefault="00094305">
                  <w:pPr>
                    <w:suppressAutoHyphens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6" w:type="dxa"/>
                </w:tcPr>
                <w:p w:rsidR="00094305" w:rsidRDefault="000943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4305">
              <w:trPr>
                <w:trHeight w:val="80"/>
              </w:trPr>
              <w:tc>
                <w:tcPr>
                  <w:tcW w:w="53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94305" w:rsidRDefault="0009430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094305" w:rsidRDefault="00094305">
                  <w:pPr>
                    <w:tabs>
                      <w:tab w:val="left" w:pos="1095"/>
                      <w:tab w:val="center" w:pos="4153"/>
                      <w:tab w:val="right" w:pos="8306"/>
                    </w:tabs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.02.2021</w:t>
                  </w:r>
                </w:p>
              </w:tc>
              <w:tc>
                <w:tcPr>
                  <w:tcW w:w="540" w:type="dxa"/>
                  <w:hideMark/>
                </w:tcPr>
                <w:p w:rsidR="00094305" w:rsidRDefault="0009430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94305" w:rsidRDefault="00094305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</w:pPr>
                </w:p>
              </w:tc>
              <w:tc>
                <w:tcPr>
                  <w:tcW w:w="540" w:type="dxa"/>
                </w:tcPr>
                <w:p w:rsidR="00094305" w:rsidRDefault="0009430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6" w:type="dxa"/>
                </w:tcPr>
                <w:p w:rsidR="00094305" w:rsidRDefault="0009430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94305">
              <w:trPr>
                <w:gridAfter w:val="2"/>
                <w:wAfter w:w="5886" w:type="dxa"/>
                <w:trHeight w:val="259"/>
              </w:trPr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94305" w:rsidRDefault="00094305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94305" w:rsidRDefault="00094305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094305" w:rsidRDefault="00094305"/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94305" w:rsidRDefault="00094305">
                  <w:pPr>
                    <w:suppressAutoHyphens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94305" w:rsidRDefault="00094305">
            <w:pPr>
              <w:spacing w:line="256" w:lineRule="auto"/>
            </w:pPr>
          </w:p>
        </w:tc>
        <w:tc>
          <w:tcPr>
            <w:tcW w:w="5580" w:type="dxa"/>
          </w:tcPr>
          <w:p w:rsidR="00094305" w:rsidRDefault="00094305"/>
          <w:p w:rsidR="00094305" w:rsidRDefault="00094305">
            <w:pPr>
              <w:ind w:left="432"/>
              <w:jc w:val="center"/>
            </w:pPr>
          </w:p>
          <w:p w:rsidR="00094305" w:rsidRDefault="00094305" w:rsidP="00094305">
            <w:pPr>
              <w:ind w:left="212"/>
            </w:pPr>
          </w:p>
        </w:tc>
      </w:tr>
      <w:tr w:rsidR="00094305" w:rsidTr="00094305">
        <w:trPr>
          <w:gridAfter w:val="2"/>
          <w:wAfter w:w="5744" w:type="dxa"/>
        </w:trPr>
        <w:tc>
          <w:tcPr>
            <w:tcW w:w="376" w:type="dxa"/>
            <w:hideMark/>
          </w:tcPr>
          <w:p w:rsidR="00094305" w:rsidRDefault="00094305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⌐</w:t>
            </w:r>
          </w:p>
        </w:tc>
        <w:tc>
          <w:tcPr>
            <w:tcW w:w="3985" w:type="dxa"/>
          </w:tcPr>
          <w:p w:rsidR="00094305" w:rsidRDefault="00094305">
            <w:pPr>
              <w:jc w:val="center"/>
              <w:rPr>
                <w:b/>
                <w:bCs/>
              </w:rPr>
            </w:pPr>
          </w:p>
          <w:p w:rsidR="00094305" w:rsidRDefault="000943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результатах ведомственного контроля в 2020 году</w:t>
            </w:r>
          </w:p>
          <w:p w:rsidR="00094305" w:rsidRDefault="000943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  <w:p w:rsidR="00094305" w:rsidRDefault="00094305">
            <w:pPr>
              <w:ind w:left="-92" w:right="-117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094305" w:rsidRDefault="00094305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¬</w:t>
            </w:r>
          </w:p>
        </w:tc>
      </w:tr>
    </w:tbl>
    <w:p w:rsidR="00094305" w:rsidRDefault="00094305" w:rsidP="007A3AA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94305" w:rsidRDefault="00094305" w:rsidP="000D4A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76A29" w:rsidRPr="000D4A9A" w:rsidRDefault="00094305" w:rsidP="000D4A9A">
      <w:pPr>
        <w:ind w:firstLine="708"/>
        <w:jc w:val="both"/>
        <w:rPr>
          <w:sz w:val="28"/>
          <w:szCs w:val="28"/>
        </w:rPr>
      </w:pPr>
      <w:r w:rsidRPr="000D4A9A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0D4A9A">
        <w:rPr>
          <w:color w:val="000000" w:themeColor="text1"/>
          <w:sz w:val="28"/>
          <w:szCs w:val="28"/>
          <w:shd w:val="clear" w:color="auto" w:fill="FFFFFF"/>
        </w:rPr>
        <w:t>Очерском</w:t>
      </w:r>
      <w:proofErr w:type="spellEnd"/>
      <w:r w:rsidR="000D4A9A">
        <w:rPr>
          <w:color w:val="000000" w:themeColor="text1"/>
          <w:sz w:val="28"/>
          <w:szCs w:val="28"/>
          <w:shd w:val="clear" w:color="auto" w:fill="FFFFFF"/>
        </w:rPr>
        <w:t xml:space="preserve"> городском округе </w:t>
      </w:r>
      <w:r w:rsidRPr="000D4A9A">
        <w:rPr>
          <w:color w:val="000000" w:themeColor="text1"/>
          <w:sz w:val="28"/>
          <w:szCs w:val="28"/>
          <w:shd w:val="clear" w:color="auto" w:fill="FFFFFF"/>
        </w:rPr>
        <w:t xml:space="preserve">ведомственный контроль </w:t>
      </w:r>
      <w:r w:rsidR="000D4A9A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D4A9A" w:rsidRPr="000D4A9A">
        <w:rPr>
          <w:color w:val="000000" w:themeColor="text1"/>
          <w:sz w:val="28"/>
          <w:szCs w:val="28"/>
          <w:shd w:val="clear" w:color="auto" w:fill="FFFFFF"/>
        </w:rPr>
        <w:t xml:space="preserve">2020 году </w:t>
      </w:r>
      <w:r w:rsidRPr="000D4A9A">
        <w:rPr>
          <w:color w:val="000000" w:themeColor="text1"/>
          <w:sz w:val="28"/>
          <w:szCs w:val="28"/>
          <w:shd w:val="clear" w:color="auto" w:fill="FFFFFF"/>
        </w:rPr>
        <w:t xml:space="preserve">осуществлялся на основании </w:t>
      </w:r>
      <w:r w:rsidR="007219A9" w:rsidRPr="000D4A9A">
        <w:rPr>
          <w:color w:val="000000" w:themeColor="text1"/>
          <w:sz w:val="28"/>
          <w:szCs w:val="28"/>
          <w:shd w:val="clear" w:color="auto" w:fill="FFFFFF"/>
        </w:rPr>
        <w:t>Порядка «Осуществления ведомственного контроля за деятельностью субъектов системы профилактики безнадзорности и правонарушений несовершеннолетних» утвержденного Постановлением</w:t>
      </w:r>
      <w:r w:rsidRPr="000D4A9A">
        <w:rPr>
          <w:color w:val="000000" w:themeColor="text1"/>
          <w:sz w:val="28"/>
          <w:szCs w:val="28"/>
          <w:shd w:val="clear" w:color="auto" w:fill="FFFFFF"/>
        </w:rPr>
        <w:t xml:space="preserve"> КДН и ЗП </w:t>
      </w:r>
      <w:proofErr w:type="spellStart"/>
      <w:r w:rsidRPr="000D4A9A">
        <w:rPr>
          <w:color w:val="000000" w:themeColor="text1"/>
          <w:sz w:val="28"/>
          <w:szCs w:val="28"/>
          <w:shd w:val="clear" w:color="auto" w:fill="FFFFFF"/>
        </w:rPr>
        <w:t>Очерского</w:t>
      </w:r>
      <w:proofErr w:type="spellEnd"/>
      <w:r w:rsidRPr="000D4A9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27.06.2019 № 14/3 «О</w:t>
      </w:r>
      <w:r w:rsidR="007219A9" w:rsidRPr="000D4A9A">
        <w:rPr>
          <w:color w:val="000000" w:themeColor="text1"/>
          <w:sz w:val="28"/>
          <w:szCs w:val="28"/>
          <w:shd w:val="clear" w:color="auto" w:fill="FFFFFF"/>
        </w:rPr>
        <w:t xml:space="preserve"> внедрении системы организации ведомственного контроля по вопросам профилактики детского и семейного неблагополучия на территории </w:t>
      </w:r>
      <w:proofErr w:type="spellStart"/>
      <w:r w:rsidR="007219A9" w:rsidRPr="000D4A9A">
        <w:rPr>
          <w:color w:val="000000" w:themeColor="text1"/>
          <w:sz w:val="28"/>
          <w:szCs w:val="28"/>
          <w:shd w:val="clear" w:color="auto" w:fill="FFFFFF"/>
        </w:rPr>
        <w:t>Очерского</w:t>
      </w:r>
      <w:proofErr w:type="spellEnd"/>
      <w:r w:rsidR="007219A9" w:rsidRPr="000D4A9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района». </w:t>
      </w:r>
      <w:r w:rsidR="00C76A29" w:rsidRPr="000D4A9A">
        <w:rPr>
          <w:color w:val="000000" w:themeColor="text1"/>
          <w:sz w:val="28"/>
          <w:szCs w:val="28"/>
          <w:shd w:val="clear" w:color="auto" w:fill="FFFFFF"/>
        </w:rPr>
        <w:t xml:space="preserve">Работа по профилактике безнадзорности, беспризорности, правонарушений, социально значимых заболеваний, курения и суицидального поведения несовершеннолетних ведется по «Межведомственному плану», утвержденному   </w:t>
      </w:r>
      <w:r w:rsidR="00C76A29" w:rsidRPr="000D4A9A">
        <w:rPr>
          <w:sz w:val="28"/>
          <w:szCs w:val="28"/>
        </w:rPr>
        <w:t xml:space="preserve">Постановлением комиссии по делам несовершеннолетних и защите их прав администрации </w:t>
      </w:r>
      <w:proofErr w:type="spellStart"/>
      <w:r w:rsidR="00C76A29" w:rsidRPr="000D4A9A">
        <w:rPr>
          <w:sz w:val="28"/>
          <w:szCs w:val="28"/>
        </w:rPr>
        <w:t>Очерского</w:t>
      </w:r>
      <w:proofErr w:type="spellEnd"/>
      <w:r w:rsidR="00C76A29" w:rsidRPr="000D4A9A">
        <w:rPr>
          <w:sz w:val="28"/>
          <w:szCs w:val="28"/>
        </w:rPr>
        <w:t xml:space="preserve"> муниципального района на 2017-2020 годы от 23.03. 2017 г. №7/2.   </w:t>
      </w:r>
    </w:p>
    <w:p w:rsidR="00C76A29" w:rsidRPr="000D4A9A" w:rsidRDefault="00C76A29" w:rsidP="000D4A9A">
      <w:pPr>
        <w:jc w:val="both"/>
        <w:rPr>
          <w:sz w:val="28"/>
          <w:szCs w:val="28"/>
        </w:rPr>
      </w:pPr>
      <w:r w:rsidRPr="000D4A9A">
        <w:rPr>
          <w:sz w:val="28"/>
          <w:szCs w:val="28"/>
        </w:rPr>
        <w:t xml:space="preserve">    </w:t>
      </w:r>
      <w:r w:rsidR="000D4A9A">
        <w:rPr>
          <w:sz w:val="28"/>
          <w:szCs w:val="28"/>
        </w:rPr>
        <w:t>В округе н</w:t>
      </w:r>
      <w:r w:rsidRPr="000D4A9A">
        <w:rPr>
          <w:sz w:val="28"/>
          <w:szCs w:val="28"/>
        </w:rPr>
        <w:t>а постоянной основе ведется работа с межведомственной базой данных, уточнение и пополнение имеющего межведомственного информационного банка данных на неблагополучные семьи и несовершеннолетних правонарушителей. Ведется обмен информацией между службами субъектов системы профилактики</w:t>
      </w:r>
      <w:r w:rsidR="000D4A9A">
        <w:rPr>
          <w:sz w:val="28"/>
          <w:szCs w:val="28"/>
        </w:rPr>
        <w:t xml:space="preserve"> по учетным категориям, </w:t>
      </w:r>
      <w:r w:rsidRPr="000D4A9A">
        <w:rPr>
          <w:sz w:val="28"/>
          <w:szCs w:val="28"/>
        </w:rPr>
        <w:t xml:space="preserve">мониторинговое исследование и психодиагностическая работа с детьми и подростками с целью выявления несовершеннолетних, склонных к употреблению </w:t>
      </w:r>
      <w:proofErr w:type="spellStart"/>
      <w:r w:rsidRPr="000D4A9A">
        <w:rPr>
          <w:sz w:val="28"/>
          <w:szCs w:val="28"/>
        </w:rPr>
        <w:t>психоактивных</w:t>
      </w:r>
      <w:proofErr w:type="spellEnd"/>
      <w:r w:rsidRPr="000D4A9A">
        <w:rPr>
          <w:sz w:val="28"/>
          <w:szCs w:val="28"/>
        </w:rPr>
        <w:t xml:space="preserve"> веществ и межведомственная работа по выбору оптимальных форм коррекционного воздействия. </w:t>
      </w:r>
    </w:p>
    <w:p w:rsidR="007219A9" w:rsidRPr="000D4A9A" w:rsidRDefault="00224485" w:rsidP="000D4A9A">
      <w:pPr>
        <w:ind w:firstLine="708"/>
        <w:jc w:val="both"/>
        <w:rPr>
          <w:sz w:val="28"/>
          <w:szCs w:val="28"/>
        </w:rPr>
      </w:pPr>
      <w:r w:rsidRPr="000D4A9A">
        <w:rPr>
          <w:sz w:val="28"/>
          <w:szCs w:val="28"/>
        </w:rPr>
        <w:t xml:space="preserve">За 2020 год </w:t>
      </w:r>
      <w:r w:rsidR="009B1254" w:rsidRPr="000D4A9A">
        <w:rPr>
          <w:sz w:val="28"/>
          <w:szCs w:val="28"/>
        </w:rPr>
        <w:t>проведены</w:t>
      </w:r>
      <w:r w:rsidRPr="000D4A9A">
        <w:rPr>
          <w:sz w:val="28"/>
          <w:szCs w:val="28"/>
        </w:rPr>
        <w:t xml:space="preserve"> </w:t>
      </w:r>
      <w:r w:rsidR="009B1254" w:rsidRPr="000D4A9A">
        <w:rPr>
          <w:sz w:val="28"/>
          <w:szCs w:val="28"/>
        </w:rPr>
        <w:t xml:space="preserve">проверки </w:t>
      </w:r>
      <w:r w:rsidR="007219A9" w:rsidRPr="000D4A9A">
        <w:rPr>
          <w:sz w:val="28"/>
          <w:szCs w:val="28"/>
        </w:rPr>
        <w:t xml:space="preserve">в двух образовательных организациях: </w:t>
      </w:r>
      <w:r w:rsidR="000D4A9A">
        <w:rPr>
          <w:color w:val="000000"/>
          <w:sz w:val="28"/>
          <w:szCs w:val="28"/>
        </w:rPr>
        <w:t>с 14.09.2020 по 30.09.2020</w:t>
      </w:r>
      <w:r w:rsidR="003564B5" w:rsidRPr="000D4A9A">
        <w:rPr>
          <w:color w:val="000000"/>
          <w:sz w:val="28"/>
          <w:szCs w:val="28"/>
        </w:rPr>
        <w:t xml:space="preserve"> </w:t>
      </w:r>
      <w:r w:rsidR="009B1254" w:rsidRPr="000D4A9A">
        <w:rPr>
          <w:sz w:val="28"/>
          <w:szCs w:val="28"/>
        </w:rPr>
        <w:t xml:space="preserve">МБОУ «ОКШ-и» и </w:t>
      </w:r>
      <w:r w:rsidR="000D4A9A" w:rsidRPr="000D4A9A">
        <w:rPr>
          <w:color w:val="000000"/>
          <w:sz w:val="28"/>
          <w:szCs w:val="28"/>
        </w:rPr>
        <w:t xml:space="preserve">с 28.10.2020 по 21.12.2020 </w:t>
      </w:r>
      <w:r w:rsidR="009B1254" w:rsidRPr="000D4A9A">
        <w:rPr>
          <w:sz w:val="28"/>
          <w:szCs w:val="28"/>
        </w:rPr>
        <w:t xml:space="preserve">МБОУ «ОСОШ №3». </w:t>
      </w:r>
    </w:p>
    <w:p w:rsidR="003564B5" w:rsidRPr="000D4A9A" w:rsidRDefault="003564B5" w:rsidP="000D4A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A9A">
        <w:rPr>
          <w:bCs/>
          <w:i/>
          <w:iCs/>
          <w:sz w:val="28"/>
          <w:szCs w:val="28"/>
        </w:rPr>
        <w:t>Содержание контроля:</w:t>
      </w:r>
      <w:r w:rsidRPr="000D4A9A">
        <w:rPr>
          <w:sz w:val="28"/>
          <w:szCs w:val="28"/>
        </w:rPr>
        <w:t xml:space="preserve"> </w:t>
      </w:r>
    </w:p>
    <w:p w:rsidR="003564B5" w:rsidRPr="000D4A9A" w:rsidRDefault="003564B5" w:rsidP="000D4A9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D4A9A">
        <w:rPr>
          <w:rFonts w:eastAsia="TimesNewRomanPSMT"/>
          <w:sz w:val="28"/>
          <w:szCs w:val="28"/>
        </w:rPr>
        <w:lastRenderedPageBreak/>
        <w:t>- организация профилактической работы;</w:t>
      </w:r>
    </w:p>
    <w:p w:rsidR="003564B5" w:rsidRPr="000D4A9A" w:rsidRDefault="003564B5" w:rsidP="000D4A9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D4A9A">
        <w:rPr>
          <w:rFonts w:eastAsia="TimesNewRomanPSMT"/>
          <w:sz w:val="28"/>
          <w:szCs w:val="28"/>
        </w:rPr>
        <w:t>- система локальных актов, регламентирующих организацию профилактической работы (положение о совете по профилактики, план работы учреждения по профилактике безнадзорности и правонарушений несовершеннолетних. Индивидуальные планы, программы, карты социально-педагогического сопровождения и психологической поддержки несовершеннолетних, состоящих на внутриучрежденческом учете, планы межведомственного взаимодействия и др.). Работа в ЕИС «Траектория»;</w:t>
      </w:r>
    </w:p>
    <w:p w:rsidR="003564B5" w:rsidRPr="000D4A9A" w:rsidRDefault="003564B5" w:rsidP="000D4A9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D4A9A">
        <w:rPr>
          <w:rFonts w:eastAsia="TimesNewRomanPSMT"/>
          <w:sz w:val="28"/>
          <w:szCs w:val="28"/>
        </w:rPr>
        <w:t xml:space="preserve">- Занятость детей учетных категорий в летний период, во </w:t>
      </w:r>
      <w:proofErr w:type="spellStart"/>
      <w:r w:rsidRPr="000D4A9A">
        <w:rPr>
          <w:rFonts w:eastAsia="TimesNewRomanPSMT"/>
          <w:sz w:val="28"/>
          <w:szCs w:val="28"/>
        </w:rPr>
        <w:t>внеучебной</w:t>
      </w:r>
      <w:proofErr w:type="spellEnd"/>
      <w:r w:rsidRPr="000D4A9A">
        <w:rPr>
          <w:rFonts w:eastAsia="TimesNewRomanPSMT"/>
          <w:sz w:val="28"/>
          <w:szCs w:val="28"/>
        </w:rPr>
        <w:t xml:space="preserve"> деятельности;</w:t>
      </w:r>
    </w:p>
    <w:p w:rsidR="003564B5" w:rsidRPr="000D4A9A" w:rsidRDefault="003564B5" w:rsidP="000D4A9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D4A9A">
        <w:rPr>
          <w:rFonts w:eastAsia="TimesNewRomanPSMT"/>
          <w:sz w:val="28"/>
          <w:szCs w:val="28"/>
        </w:rPr>
        <w:t>- Работа с родителями;</w:t>
      </w:r>
    </w:p>
    <w:p w:rsidR="003564B5" w:rsidRPr="000D4A9A" w:rsidRDefault="003564B5" w:rsidP="000D4A9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D4A9A">
        <w:rPr>
          <w:rFonts w:eastAsia="TimesNewRomanPSMT"/>
          <w:sz w:val="28"/>
          <w:szCs w:val="28"/>
        </w:rPr>
        <w:t>- Перечень протоколов педсоветов, совещаний при директоре, заместителе директора, и других совещаний, где заслушивались результаты деятельности образовательного учреждения по профилактике;</w:t>
      </w:r>
    </w:p>
    <w:p w:rsidR="003564B5" w:rsidRPr="000D4A9A" w:rsidRDefault="003564B5" w:rsidP="000D4A9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D4A9A">
        <w:rPr>
          <w:rFonts w:eastAsia="TimesNewRomanPSMT"/>
          <w:sz w:val="28"/>
          <w:szCs w:val="28"/>
        </w:rPr>
        <w:t>- Анализ работы. Данные по результатам социально-психологического тестирования. Результаты коррекционной работы.</w:t>
      </w:r>
    </w:p>
    <w:p w:rsidR="003564B5" w:rsidRPr="000D4A9A" w:rsidRDefault="003564B5" w:rsidP="000D4A9A">
      <w:pPr>
        <w:pStyle w:val="Default"/>
        <w:tabs>
          <w:tab w:val="left" w:pos="3544"/>
        </w:tabs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4A9A">
        <w:rPr>
          <w:i/>
          <w:color w:val="auto"/>
          <w:sz w:val="28"/>
          <w:szCs w:val="28"/>
        </w:rPr>
        <w:t>Цель проверки:</w:t>
      </w:r>
      <w:r w:rsidRPr="000D4A9A">
        <w:rPr>
          <w:color w:val="auto"/>
          <w:sz w:val="28"/>
          <w:szCs w:val="28"/>
        </w:rPr>
        <w:t xml:space="preserve"> </w:t>
      </w:r>
      <w:r w:rsidRPr="000D4A9A">
        <w:rPr>
          <w:rFonts w:eastAsiaTheme="minorHAnsi"/>
          <w:color w:val="auto"/>
          <w:sz w:val="28"/>
          <w:szCs w:val="28"/>
          <w:lang w:eastAsia="en-US"/>
        </w:rPr>
        <w:t>определение эффективности организации профилактической работы в образовательной организации, соответствие нормативно-правовой документации по организации профилактической работы.</w:t>
      </w:r>
    </w:p>
    <w:p w:rsidR="003564B5" w:rsidRPr="000D4A9A" w:rsidRDefault="003564B5" w:rsidP="000D4A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В ходе проверки были изучены следующие документы:</w:t>
      </w:r>
    </w:p>
    <w:p w:rsidR="003564B5" w:rsidRPr="000D4A9A" w:rsidRDefault="003564B5" w:rsidP="000D4A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 xml:space="preserve">- Положение о совете профилактики, приказ, журнал ведения заседаний совета профилактики, план работы; </w:t>
      </w:r>
    </w:p>
    <w:p w:rsidR="003564B5" w:rsidRPr="000D4A9A" w:rsidRDefault="003564B5" w:rsidP="000D4A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- План работы учреждения по профилактике безнадзорности и правонарушений несовершеннолетних;</w:t>
      </w:r>
    </w:p>
    <w:p w:rsidR="003564B5" w:rsidRPr="000D4A9A" w:rsidRDefault="003564B5" w:rsidP="000D4A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-  Личные дела и индивидуальные планы коррекции несовершеннолетних, состоящих на ведомственном учете в «группе риска» СОП;</w:t>
      </w:r>
    </w:p>
    <w:p w:rsidR="003564B5" w:rsidRPr="000D4A9A" w:rsidRDefault="003564B5" w:rsidP="000D4A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- Приказы об ответственных за работу в ЕИС «Траектория», проведен мониторинг ЕИС «Траектория»;</w:t>
      </w:r>
    </w:p>
    <w:p w:rsidR="003564B5" w:rsidRPr="000D4A9A" w:rsidRDefault="003564B5" w:rsidP="000D4A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- Протоколы педагогических советов;</w:t>
      </w:r>
    </w:p>
    <w:p w:rsidR="003564B5" w:rsidRPr="000D4A9A" w:rsidRDefault="003564B5" w:rsidP="000D4A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- Журнал фиксации случаев физического насилия над несовершеннолетними, приказ, алгоритм работы при выявлении случаев насилия над несовершеннолетним;</w:t>
      </w:r>
    </w:p>
    <w:p w:rsidR="000D4A9A" w:rsidRDefault="003564B5" w:rsidP="000D4A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- Проведен мониторинг сайта.</w:t>
      </w:r>
    </w:p>
    <w:p w:rsidR="00486A69" w:rsidRDefault="003564B5" w:rsidP="00486A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4A9A">
        <w:rPr>
          <w:rFonts w:eastAsiaTheme="minorHAnsi"/>
          <w:sz w:val="28"/>
          <w:szCs w:val="28"/>
          <w:lang w:eastAsia="en-US"/>
        </w:rPr>
        <w:t>Результат</w:t>
      </w:r>
      <w:r w:rsidR="00486A69">
        <w:rPr>
          <w:rFonts w:eastAsiaTheme="minorHAnsi"/>
          <w:sz w:val="28"/>
          <w:szCs w:val="28"/>
          <w:lang w:eastAsia="en-US"/>
        </w:rPr>
        <w:t>ы проверки показали, что в школах</w:t>
      </w:r>
      <w:r w:rsidRPr="000D4A9A">
        <w:rPr>
          <w:rFonts w:eastAsiaTheme="minorHAnsi"/>
          <w:sz w:val="28"/>
          <w:szCs w:val="28"/>
          <w:lang w:eastAsia="en-US"/>
        </w:rPr>
        <w:t xml:space="preserve"> организована и ведется работа по профилактике безнадзорности и правонарушений, по раннему выявлению детского и семейного неблагополучия. На момент проверки были представлены все запрашиваемые документы.</w:t>
      </w:r>
      <w:r w:rsidR="00486A69">
        <w:rPr>
          <w:rFonts w:eastAsiaTheme="minorHAnsi"/>
          <w:sz w:val="28"/>
          <w:szCs w:val="28"/>
          <w:lang w:eastAsia="en-US"/>
        </w:rPr>
        <w:t xml:space="preserve"> В</w:t>
      </w:r>
      <w:r w:rsidR="000D4A9A" w:rsidRPr="000D4A9A">
        <w:rPr>
          <w:rFonts w:eastAsiaTheme="minorHAnsi"/>
          <w:sz w:val="28"/>
          <w:szCs w:val="28"/>
          <w:lang w:eastAsia="en-US"/>
        </w:rPr>
        <w:t xml:space="preserve"> образовательных организациях организована и в системе ведется </w:t>
      </w:r>
      <w:r w:rsidR="00486A69">
        <w:rPr>
          <w:rFonts w:eastAsiaTheme="minorHAnsi"/>
          <w:sz w:val="28"/>
          <w:szCs w:val="28"/>
          <w:lang w:eastAsia="en-US"/>
        </w:rPr>
        <w:t xml:space="preserve">профилактическая </w:t>
      </w:r>
      <w:r w:rsidR="000D4A9A" w:rsidRPr="000D4A9A">
        <w:rPr>
          <w:rFonts w:eastAsiaTheme="minorHAnsi"/>
          <w:sz w:val="28"/>
          <w:szCs w:val="28"/>
          <w:lang w:eastAsia="en-US"/>
        </w:rPr>
        <w:t>работа</w:t>
      </w:r>
      <w:r w:rsidR="00486A69">
        <w:rPr>
          <w:rFonts w:eastAsiaTheme="minorHAnsi"/>
          <w:sz w:val="28"/>
          <w:szCs w:val="28"/>
          <w:lang w:eastAsia="en-US"/>
        </w:rPr>
        <w:t>. Деятельность</w:t>
      </w:r>
      <w:r w:rsidR="000D4A9A" w:rsidRPr="000D4A9A">
        <w:rPr>
          <w:rFonts w:eastAsiaTheme="minorHAnsi"/>
          <w:sz w:val="28"/>
          <w:szCs w:val="28"/>
          <w:lang w:eastAsia="en-US"/>
        </w:rPr>
        <w:t xml:space="preserve"> ОО</w:t>
      </w:r>
      <w:r w:rsidR="000D4A9A" w:rsidRPr="000D4A9A">
        <w:rPr>
          <w:rFonts w:eastAsiaTheme="minorHAnsi"/>
          <w:color w:val="000000"/>
          <w:sz w:val="28"/>
          <w:szCs w:val="28"/>
          <w:lang w:eastAsia="en-US"/>
        </w:rPr>
        <w:t xml:space="preserve"> в части профилактики безнадзорности, правонарушений, раннему выявлению детского и семейного неблагополучия можно считать удовлетворительной.</w:t>
      </w:r>
      <w:r w:rsidR="000D4A9A" w:rsidRPr="000D4A9A">
        <w:rPr>
          <w:rFonts w:eastAsiaTheme="minorHAnsi"/>
          <w:sz w:val="28"/>
          <w:szCs w:val="28"/>
          <w:lang w:eastAsia="en-US"/>
        </w:rPr>
        <w:t xml:space="preserve"> </w:t>
      </w:r>
    </w:p>
    <w:p w:rsidR="000D4A9A" w:rsidRPr="000D4A9A" w:rsidRDefault="000D4A9A" w:rsidP="00486A6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sz w:val="28"/>
          <w:szCs w:val="28"/>
          <w:lang w:eastAsia="en-US"/>
        </w:rPr>
        <w:t xml:space="preserve">Сделан ряд замечаний по ведению документации, организации работы в ЕИС «Траектория», организации дополнительной занятости. </w:t>
      </w:r>
      <w:r w:rsidRPr="000D4A9A">
        <w:rPr>
          <w:rFonts w:eastAsiaTheme="minorHAnsi"/>
          <w:color w:val="000000"/>
          <w:sz w:val="28"/>
          <w:szCs w:val="28"/>
          <w:lang w:eastAsia="en-US"/>
        </w:rPr>
        <w:t xml:space="preserve">Даны рекомендации для исправления недочетов, установлены сроки. Руководители </w:t>
      </w:r>
      <w:r w:rsidRPr="000D4A9A">
        <w:rPr>
          <w:rFonts w:eastAsiaTheme="minorHAnsi"/>
          <w:color w:val="000000"/>
          <w:sz w:val="28"/>
          <w:szCs w:val="28"/>
          <w:lang w:eastAsia="en-US"/>
        </w:rPr>
        <w:lastRenderedPageBreak/>
        <w:t>ознакомлены с результатами проверок. МБОУ «ОКШ-и» рекомендации выполнили. МБОУ «ОСОШ №3» контроль 20.02.2021.</w:t>
      </w:r>
    </w:p>
    <w:p w:rsidR="000D4A9A" w:rsidRPr="000D4A9A" w:rsidRDefault="000D4A9A" w:rsidP="000D4A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D4A9A" w:rsidRPr="000D4A9A" w:rsidRDefault="000D4A9A" w:rsidP="000D4A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4A9A">
        <w:rPr>
          <w:rFonts w:eastAsiaTheme="minorHAnsi"/>
          <w:color w:val="000000"/>
          <w:sz w:val="28"/>
          <w:szCs w:val="28"/>
          <w:lang w:eastAsia="en-US"/>
        </w:rPr>
        <w:t>Приложение: на 7 л. в 1 экз.</w:t>
      </w:r>
    </w:p>
    <w:p w:rsidR="000D4A9A" w:rsidRPr="000D4A9A" w:rsidRDefault="000D4A9A" w:rsidP="000D4A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D4A9A" w:rsidRPr="000D4A9A" w:rsidRDefault="000D4A9A" w:rsidP="000D4A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И.о.начальника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D4A9A">
        <w:rPr>
          <w:rFonts w:eastAsiaTheme="minorHAnsi"/>
          <w:color w:val="000000"/>
          <w:sz w:val="28"/>
          <w:szCs w:val="28"/>
          <w:lang w:eastAsia="en-US"/>
        </w:rPr>
        <w:t xml:space="preserve">управления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О.Ф.Бобровникова</w:t>
      </w:r>
      <w:proofErr w:type="spellEnd"/>
      <w:r w:rsidRPr="000D4A9A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D4A9A" w:rsidRPr="000D4A9A" w:rsidRDefault="000D4A9A" w:rsidP="000D4A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3D5F" w:rsidRPr="000D4A9A" w:rsidRDefault="00073D5F" w:rsidP="00407285">
      <w:pPr>
        <w:ind w:firstLine="708"/>
        <w:jc w:val="both"/>
        <w:rPr>
          <w:sz w:val="28"/>
          <w:szCs w:val="28"/>
        </w:rPr>
      </w:pPr>
    </w:p>
    <w:p w:rsidR="00C76A29" w:rsidRPr="000D4A9A" w:rsidRDefault="00C76A29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A29" w:rsidRDefault="00C76A29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A29" w:rsidRDefault="00C76A29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A9A" w:rsidRDefault="000D4A9A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A69" w:rsidRDefault="00486A69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A69" w:rsidRDefault="00486A69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76A29" w:rsidRDefault="00C76A29" w:rsidP="00C76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A29" w:rsidRDefault="00C76A29" w:rsidP="00C76A29"/>
    <w:p w:rsidR="000D4A9A" w:rsidRPr="000D4A9A" w:rsidRDefault="000D4A9A" w:rsidP="000D4A9A">
      <w:pPr>
        <w:spacing w:after="160"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0D4A9A">
        <w:rPr>
          <w:rFonts w:eastAsiaTheme="minorHAnsi"/>
          <w:sz w:val="22"/>
          <w:szCs w:val="22"/>
          <w:lang w:eastAsia="en-US"/>
        </w:rPr>
        <w:t>Лебедева Татьяна Ивановна</w:t>
      </w:r>
    </w:p>
    <w:p w:rsidR="000D4A9A" w:rsidRPr="000D4A9A" w:rsidRDefault="000D4A9A" w:rsidP="000D4A9A">
      <w:pPr>
        <w:spacing w:line="252" w:lineRule="auto"/>
        <w:jc w:val="both"/>
        <w:rPr>
          <w:rFonts w:eastAsiaTheme="minorHAnsi"/>
          <w:sz w:val="22"/>
          <w:szCs w:val="22"/>
          <w:lang w:eastAsia="en-US"/>
        </w:rPr>
      </w:pPr>
      <w:r w:rsidRPr="000D4A9A">
        <w:rPr>
          <w:rFonts w:eastAsiaTheme="minorHAnsi"/>
          <w:sz w:val="22"/>
          <w:szCs w:val="22"/>
          <w:lang w:eastAsia="en-US"/>
        </w:rPr>
        <w:t>(34 278) 3-28-44</w:t>
      </w:r>
    </w:p>
    <w:p w:rsidR="00A732AD" w:rsidRDefault="00A732AD"/>
    <w:sectPr w:rsidR="00A7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9"/>
    <w:rsid w:val="00073D5F"/>
    <w:rsid w:val="00094305"/>
    <w:rsid w:val="000D4A9A"/>
    <w:rsid w:val="00224485"/>
    <w:rsid w:val="003564B5"/>
    <w:rsid w:val="00407285"/>
    <w:rsid w:val="00486A69"/>
    <w:rsid w:val="007219A9"/>
    <w:rsid w:val="007A3AAF"/>
    <w:rsid w:val="009A490D"/>
    <w:rsid w:val="009B1254"/>
    <w:rsid w:val="00A732AD"/>
    <w:rsid w:val="00C76A29"/>
    <w:rsid w:val="00D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3A32-8476-44B4-B535-2F4D0DCF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A29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A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C76A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76A2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76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76A29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C76A2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Eniieieoaeu">
    <w:name w:val="Eniieieoaeu"/>
    <w:basedOn w:val="a6"/>
    <w:next w:val="a6"/>
    <w:uiPriority w:val="99"/>
    <w:rsid w:val="00C76A29"/>
    <w:pPr>
      <w:suppressAutoHyphens/>
      <w:spacing w:line="240" w:lineRule="exact"/>
      <w:jc w:val="both"/>
    </w:pPr>
    <w:rPr>
      <w:b w:val="0"/>
      <w:szCs w:val="20"/>
    </w:rPr>
  </w:style>
  <w:style w:type="paragraph" w:customStyle="1" w:styleId="Default">
    <w:name w:val="Default"/>
    <w:rsid w:val="00356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_ru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ПЕИ</dc:creator>
  <cp:keywords/>
  <dc:description/>
  <cp:lastModifiedBy>ПЕИ</cp:lastModifiedBy>
  <cp:revision>4</cp:revision>
  <cp:lastPrinted>2021-02-10T04:32:00Z</cp:lastPrinted>
  <dcterms:created xsi:type="dcterms:W3CDTF">2021-02-08T06:56:00Z</dcterms:created>
  <dcterms:modified xsi:type="dcterms:W3CDTF">2021-02-10T04:32:00Z</dcterms:modified>
</cp:coreProperties>
</file>