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76"/>
        <w:gridCol w:w="3985"/>
        <w:gridCol w:w="376"/>
        <w:gridCol w:w="164"/>
        <w:gridCol w:w="5580"/>
      </w:tblGrid>
      <w:tr w:rsidR="000E1DF6" w:rsidTr="000E1DF6">
        <w:trPr>
          <w:trHeight w:val="3415"/>
        </w:trPr>
        <w:tc>
          <w:tcPr>
            <w:tcW w:w="4901" w:type="dxa"/>
            <w:gridSpan w:val="4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554"/>
              <w:gridCol w:w="540"/>
              <w:gridCol w:w="1800"/>
              <w:gridCol w:w="540"/>
              <w:gridCol w:w="5346"/>
            </w:tblGrid>
            <w:tr w:rsidR="000E1DF6">
              <w:trPr>
                <w:trHeight w:val="472"/>
              </w:trPr>
              <w:tc>
                <w:tcPr>
                  <w:tcW w:w="4428" w:type="dxa"/>
                  <w:gridSpan w:val="4"/>
                  <w:hideMark/>
                </w:tcPr>
                <w:p w:rsidR="000E1DF6" w:rsidRDefault="000E1DF6">
                  <w:pPr>
                    <w:pStyle w:val="2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b w:val="0"/>
                      <w:noProof/>
                    </w:rPr>
                    <w:drawing>
                      <wp:inline distT="0" distB="0" distL="0" distR="0">
                        <wp:extent cx="461010" cy="568960"/>
                        <wp:effectExtent l="0" t="0" r="0" b="2540"/>
                        <wp:docPr id="1" name="Рисунок 1" descr="i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568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" w:type="dxa"/>
                </w:tcPr>
                <w:p w:rsidR="000E1DF6" w:rsidRDefault="000E1DF6">
                  <w:pPr>
                    <w:pStyle w:val="Eniieieoaeu"/>
                    <w:jc w:val="left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5346" w:type="dxa"/>
                </w:tcPr>
                <w:p w:rsidR="000E1DF6" w:rsidRDefault="000E1DF6">
                  <w:pPr>
                    <w:tabs>
                      <w:tab w:val="left" w:pos="1095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E1DF6">
              <w:trPr>
                <w:trHeight w:val="2358"/>
              </w:trPr>
              <w:tc>
                <w:tcPr>
                  <w:tcW w:w="4428" w:type="dxa"/>
                  <w:gridSpan w:val="4"/>
                </w:tcPr>
                <w:p w:rsidR="000E1DF6" w:rsidRDefault="000E1DF6">
                  <w:pPr>
                    <w:pStyle w:val="2"/>
                    <w:spacing w:line="256" w:lineRule="auto"/>
                    <w:jc w:val="left"/>
                    <w:rPr>
                      <w:lang w:eastAsia="en-US"/>
                    </w:rPr>
                  </w:pPr>
                </w:p>
                <w:p w:rsidR="000E1DF6" w:rsidRDefault="000E1DF6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УПРАВЛЕНИЕ ОБРАЗОВАНИЯ</w:t>
                  </w:r>
                </w:p>
                <w:p w:rsidR="000E1DF6" w:rsidRDefault="000E1DF6">
                  <w:pPr>
                    <w:pStyle w:val="a6"/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администрации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Очерского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0E1DF6" w:rsidRDefault="000E1DF6">
                  <w:pPr>
                    <w:pStyle w:val="a6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городского округа</w:t>
                  </w:r>
                </w:p>
                <w:p w:rsidR="000E1DF6" w:rsidRDefault="000E1DF6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ул. Ленина, </w:t>
                  </w:r>
                  <w:smartTag w:uri="urn:schemas-microsoft-com:office:smarttags" w:element="metricconverter">
                    <w:smartTagPr>
                      <w:attr w:name="ProductID" w:val="53, г"/>
                    </w:smartTagPr>
                    <w:r>
                      <w:rPr>
                        <w:sz w:val="20"/>
                        <w:lang w:eastAsia="en-US"/>
                      </w:rPr>
                      <w:t>53, г</w:t>
                    </w:r>
                  </w:smartTag>
                  <w:r>
                    <w:rPr>
                      <w:sz w:val="20"/>
                      <w:lang w:eastAsia="en-US"/>
                    </w:rPr>
                    <w:t xml:space="preserve">. Очер, 617140, </w:t>
                  </w:r>
                </w:p>
                <w:p w:rsidR="000E1DF6" w:rsidRDefault="000E1DF6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тел/факс (34 278) 3 26 80</w:t>
                  </w:r>
                </w:p>
                <w:p w:rsidR="000E1DF6" w:rsidRDefault="000E1DF6">
                  <w:pPr>
                    <w:spacing w:line="256" w:lineRule="auto"/>
                    <w:jc w:val="center"/>
                    <w:rPr>
                      <w:sz w:val="20"/>
                      <w:lang w:val="en-US" w:eastAsia="en-US"/>
                    </w:rPr>
                  </w:pPr>
                  <w:r>
                    <w:rPr>
                      <w:sz w:val="20"/>
                      <w:lang w:val="en-US" w:eastAsia="en-US"/>
                    </w:rPr>
                    <w:t xml:space="preserve">e-mail: </w:t>
                  </w:r>
                  <w:hyperlink r:id="rId6" w:history="1">
                    <w:r>
                      <w:rPr>
                        <w:rStyle w:val="a3"/>
                        <w:sz w:val="20"/>
                        <w:lang w:val="en-US" w:eastAsia="en-US"/>
                      </w:rPr>
                      <w:t>och_ruo@bk.ru</w:t>
                    </w:r>
                  </w:hyperlink>
                  <w:r>
                    <w:rPr>
                      <w:sz w:val="20"/>
                      <w:lang w:val="en-US" w:eastAsia="en-US"/>
                    </w:rPr>
                    <w:t xml:space="preserve"> </w:t>
                  </w:r>
                </w:p>
                <w:p w:rsidR="000E1DF6" w:rsidRDefault="000E1DF6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ОКПО 42813705, ОГРН 1195958042411</w:t>
                  </w:r>
                </w:p>
                <w:p w:rsidR="000E1DF6" w:rsidRDefault="000E1DF6">
                  <w:pPr>
                    <w:spacing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ИНН/КПП 5933012275/593301001</w:t>
                  </w:r>
                </w:p>
              </w:tc>
              <w:tc>
                <w:tcPr>
                  <w:tcW w:w="540" w:type="dxa"/>
                </w:tcPr>
                <w:p w:rsidR="000E1DF6" w:rsidRDefault="000E1DF6">
                  <w:pPr>
                    <w:pStyle w:val="Eniieieoaeu"/>
                    <w:jc w:val="left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5346" w:type="dxa"/>
                </w:tcPr>
                <w:p w:rsidR="000E1DF6" w:rsidRDefault="000E1DF6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E1DF6">
              <w:trPr>
                <w:trHeight w:val="80"/>
              </w:trPr>
              <w:tc>
                <w:tcPr>
                  <w:tcW w:w="53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0E1DF6" w:rsidRDefault="000E1DF6">
                  <w:pPr>
                    <w:pStyle w:val="a6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0E1DF6" w:rsidRDefault="000E1DF6">
                  <w:pPr>
                    <w:pStyle w:val="a4"/>
                    <w:tabs>
                      <w:tab w:val="left" w:pos="1095"/>
                    </w:tabs>
                    <w:spacing w:line="256" w:lineRule="auto"/>
                    <w:jc w:val="lef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03.09.2021</w:t>
                  </w:r>
                </w:p>
              </w:tc>
              <w:tc>
                <w:tcPr>
                  <w:tcW w:w="540" w:type="dxa"/>
                  <w:hideMark/>
                </w:tcPr>
                <w:p w:rsidR="000E1DF6" w:rsidRDefault="000E1DF6">
                  <w:pPr>
                    <w:pStyle w:val="a6"/>
                    <w:spacing w:line="25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№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0E1DF6" w:rsidRDefault="000E1DF6">
                  <w:pPr>
                    <w:pStyle w:val="a4"/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0" w:type="dxa"/>
                </w:tcPr>
                <w:p w:rsidR="000E1DF6" w:rsidRDefault="000E1DF6">
                  <w:pPr>
                    <w:pStyle w:val="a6"/>
                    <w:spacing w:line="256" w:lineRule="auto"/>
                    <w:rPr>
                      <w:b w:val="0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346" w:type="dxa"/>
                </w:tcPr>
                <w:p w:rsidR="000E1DF6" w:rsidRDefault="000E1DF6">
                  <w:pPr>
                    <w:pStyle w:val="a6"/>
                    <w:spacing w:line="256" w:lineRule="auto"/>
                    <w:rPr>
                      <w:b w:val="0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E1DF6">
              <w:trPr>
                <w:gridAfter w:val="2"/>
                <w:wAfter w:w="5886" w:type="dxa"/>
                <w:trHeight w:val="259"/>
              </w:trPr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E1DF6" w:rsidRDefault="000E1DF6">
                  <w:pPr>
                    <w:pStyle w:val="Eniieieoaeu"/>
                    <w:spacing w:line="240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На  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1DF6" w:rsidRDefault="000E1DF6">
                  <w:pPr>
                    <w:pStyle w:val="Eniieieoaeu"/>
                    <w:spacing w:line="24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dxa"/>
                  <w:hideMark/>
                </w:tcPr>
                <w:p w:rsidR="000E1DF6" w:rsidRDefault="000E1DF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E1DF6" w:rsidRDefault="000E1DF6">
                  <w:pPr>
                    <w:pStyle w:val="Eniieieoaeu"/>
                    <w:spacing w:line="24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E1DF6" w:rsidRDefault="000E1DF6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:rsidR="000E1DF6" w:rsidRDefault="000E1DF6">
            <w:pPr>
              <w:spacing w:line="256" w:lineRule="auto"/>
              <w:rPr>
                <w:rStyle w:val="a8"/>
                <w:b w:val="0"/>
                <w:color w:val="353535"/>
                <w:sz w:val="28"/>
                <w:szCs w:val="28"/>
                <w:shd w:val="clear" w:color="auto" w:fill="FFFFFF"/>
                <w:lang w:eastAsia="en-US"/>
              </w:rPr>
            </w:pPr>
          </w:p>
          <w:p w:rsidR="000E1DF6" w:rsidRDefault="000E1DF6">
            <w:pPr>
              <w:spacing w:line="256" w:lineRule="auto"/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0E1DF6" w:rsidRDefault="000E1DF6">
            <w:pPr>
              <w:spacing w:line="256" w:lineRule="auto"/>
              <w:ind w:left="212"/>
              <w:rPr>
                <w:sz w:val="28"/>
                <w:szCs w:val="28"/>
                <w:lang w:eastAsia="en-US"/>
              </w:rPr>
            </w:pPr>
          </w:p>
          <w:p w:rsidR="000E1DF6" w:rsidRDefault="000E1DF6">
            <w:pPr>
              <w:spacing w:line="256" w:lineRule="auto"/>
              <w:ind w:left="212"/>
              <w:rPr>
                <w:lang w:eastAsia="en-US"/>
              </w:rPr>
            </w:pPr>
            <w:r>
              <w:rPr>
                <w:lang w:eastAsia="en-US"/>
              </w:rPr>
              <w:t xml:space="preserve">Отдел КДН и ЗП администрации </w:t>
            </w:r>
            <w:proofErr w:type="spellStart"/>
            <w:r>
              <w:rPr>
                <w:lang w:eastAsia="en-US"/>
              </w:rPr>
              <w:t>Очерского</w:t>
            </w:r>
            <w:proofErr w:type="spellEnd"/>
            <w:r>
              <w:rPr>
                <w:lang w:eastAsia="en-US"/>
              </w:rPr>
              <w:t xml:space="preserve"> городского округа</w:t>
            </w:r>
          </w:p>
        </w:tc>
      </w:tr>
      <w:tr w:rsidR="000E1DF6" w:rsidTr="000E1DF6">
        <w:trPr>
          <w:gridAfter w:val="2"/>
          <w:wAfter w:w="5744" w:type="dxa"/>
        </w:trPr>
        <w:tc>
          <w:tcPr>
            <w:tcW w:w="376" w:type="dxa"/>
            <w:hideMark/>
          </w:tcPr>
          <w:p w:rsidR="000E1DF6" w:rsidRDefault="000E1DF6">
            <w:pPr>
              <w:spacing w:line="360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⌐</w:t>
            </w:r>
          </w:p>
        </w:tc>
        <w:tc>
          <w:tcPr>
            <w:tcW w:w="3985" w:type="dxa"/>
            <w:hideMark/>
          </w:tcPr>
          <w:p w:rsidR="000E1DF6" w:rsidRDefault="000E1DF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0E1DF6" w:rsidRDefault="000E1DF6" w:rsidP="000E1DF6">
            <w:pPr>
              <w:spacing w:line="256" w:lineRule="auto"/>
              <w:ind w:left="-92" w:right="-117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 устранении нарушений по результатам проверки</w:t>
            </w:r>
          </w:p>
        </w:tc>
        <w:tc>
          <w:tcPr>
            <w:tcW w:w="376" w:type="dxa"/>
            <w:hideMark/>
          </w:tcPr>
          <w:p w:rsidR="000E1DF6" w:rsidRDefault="000E1DF6">
            <w:pPr>
              <w:spacing w:line="360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¬</w:t>
            </w:r>
          </w:p>
        </w:tc>
      </w:tr>
    </w:tbl>
    <w:p w:rsidR="000E1DF6" w:rsidRDefault="000E1DF6" w:rsidP="000E1DF6">
      <w:pPr>
        <w:ind w:left="96"/>
        <w:jc w:val="both"/>
        <w:rPr>
          <w:sz w:val="28"/>
          <w:szCs w:val="28"/>
        </w:rPr>
      </w:pPr>
    </w:p>
    <w:p w:rsidR="000E1DF6" w:rsidRDefault="000E1DF6" w:rsidP="000E1DF6">
      <w:pPr>
        <w:ind w:firstLine="708"/>
        <w:jc w:val="both"/>
        <w:rPr>
          <w:sz w:val="28"/>
          <w:szCs w:val="28"/>
        </w:rPr>
      </w:pPr>
    </w:p>
    <w:p w:rsidR="000E1DF6" w:rsidRDefault="000E1DF6" w:rsidP="000E1DF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П.3.1. </w:t>
      </w:r>
      <w:r w:rsidRPr="000E1DF6">
        <w:rPr>
          <w:i/>
          <w:sz w:val="28"/>
          <w:szCs w:val="28"/>
        </w:rPr>
        <w:t>обеспечить во всех образовательных организациях систематическое заполнение карт педагогического наблюдения, обеспечить контроль и методическое сопровождение по исполнению приказа Министерства образования и науки Пермского края от 09.10.2019 № СЭД-26-01-06-969</w:t>
      </w:r>
    </w:p>
    <w:p w:rsidR="00675B56" w:rsidRDefault="00B937F2" w:rsidP="00675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образовательных организациях </w:t>
      </w:r>
      <w:proofErr w:type="spellStart"/>
      <w:r>
        <w:rPr>
          <w:sz w:val="28"/>
          <w:szCs w:val="28"/>
        </w:rPr>
        <w:t>Очерского</w:t>
      </w:r>
      <w:proofErr w:type="spellEnd"/>
      <w:r>
        <w:rPr>
          <w:sz w:val="28"/>
          <w:szCs w:val="28"/>
        </w:rPr>
        <w:t xml:space="preserve"> городского округа организована и ведется работа по заполнению карт педагогического наблюдения по утвержденному Министерством образования и науки Пермского края алгоритмом работы по раннему выявлению детского и семейного неблагополучия с использованием Единой информационной системы «Профилактика детского и семейного неблагополучия» (ЕИС «Траектория»)</w:t>
      </w:r>
      <w:r w:rsidR="00F15399">
        <w:rPr>
          <w:sz w:val="28"/>
          <w:szCs w:val="28"/>
        </w:rPr>
        <w:t xml:space="preserve">. </w:t>
      </w:r>
      <w:r w:rsidR="00FF5753">
        <w:rPr>
          <w:sz w:val="28"/>
          <w:szCs w:val="28"/>
        </w:rPr>
        <w:t xml:space="preserve">В 2020-2021 учебном году управлением образования ежемесячно проводился мониторинг образовательных организаций по ведению карт педагогического наблюдения. По результатам мониторинга </w:t>
      </w:r>
      <w:r w:rsidR="00D43393">
        <w:rPr>
          <w:sz w:val="28"/>
          <w:szCs w:val="28"/>
        </w:rPr>
        <w:t xml:space="preserve">26.03.2021 проведено консультационное совещание для ответственных специалистов и воспитателей ДОУ по работе в ЕИС «Траектория». Специалистом управления образования осуществлялся выход в образовательные организации и структурные подразделения ДОУ по запросам. </w:t>
      </w:r>
      <w:r w:rsidR="00D316CD">
        <w:rPr>
          <w:sz w:val="28"/>
          <w:szCs w:val="28"/>
        </w:rPr>
        <w:t>В</w:t>
      </w:r>
      <w:r w:rsidR="00D43393">
        <w:rPr>
          <w:sz w:val="28"/>
          <w:szCs w:val="28"/>
        </w:rPr>
        <w:t xml:space="preserve"> рамках августовской конференции</w:t>
      </w:r>
      <w:r w:rsidR="00D43393" w:rsidRPr="00D316CD">
        <w:rPr>
          <w:sz w:val="28"/>
          <w:szCs w:val="28"/>
        </w:rPr>
        <w:t xml:space="preserve"> </w:t>
      </w:r>
      <w:r w:rsidR="00D316CD">
        <w:rPr>
          <w:sz w:val="28"/>
          <w:szCs w:val="28"/>
        </w:rPr>
        <w:t xml:space="preserve">на </w:t>
      </w:r>
      <w:r w:rsidR="00D316CD">
        <w:rPr>
          <w:sz w:val="28"/>
        </w:rPr>
        <w:t>методической</w:t>
      </w:r>
      <w:r w:rsidR="00D316CD" w:rsidRPr="00D316CD">
        <w:rPr>
          <w:sz w:val="28"/>
        </w:rPr>
        <w:t xml:space="preserve"> п</w:t>
      </w:r>
      <w:r w:rsidR="00D316CD">
        <w:rPr>
          <w:sz w:val="28"/>
        </w:rPr>
        <w:t>лощадке</w:t>
      </w:r>
      <w:r w:rsidR="00D316CD" w:rsidRPr="00D316CD">
        <w:rPr>
          <w:sz w:val="28"/>
        </w:rPr>
        <w:t xml:space="preserve"> </w:t>
      </w:r>
      <w:r w:rsidR="00A92B03">
        <w:rPr>
          <w:sz w:val="28"/>
          <w:szCs w:val="28"/>
        </w:rPr>
        <w:t xml:space="preserve">рассматривался ряд вопросов по </w:t>
      </w:r>
      <w:r w:rsidR="00A92B03">
        <w:rPr>
          <w:sz w:val="28"/>
        </w:rPr>
        <w:t>взаимодействию</w:t>
      </w:r>
      <w:r w:rsidR="00A92B03" w:rsidRPr="00D316CD">
        <w:rPr>
          <w:sz w:val="28"/>
        </w:rPr>
        <w:t xml:space="preserve"> субъектов системы профилактики</w:t>
      </w:r>
      <w:r w:rsidR="00A92B03">
        <w:rPr>
          <w:sz w:val="28"/>
        </w:rPr>
        <w:t>,</w:t>
      </w:r>
      <w:r w:rsidR="00A92B03" w:rsidRPr="00D316CD">
        <w:rPr>
          <w:sz w:val="28"/>
        </w:rPr>
        <w:t xml:space="preserve"> по организации индивидуальной профилактическ</w:t>
      </w:r>
      <w:r w:rsidR="00A92B03">
        <w:rPr>
          <w:sz w:val="28"/>
        </w:rPr>
        <w:t xml:space="preserve">ой работы с несовершеннолетними, раннему выявлению детского и семейного неблагополучия. </w:t>
      </w:r>
      <w:r w:rsidR="00675B56">
        <w:rPr>
          <w:sz w:val="28"/>
        </w:rPr>
        <w:t>На контроль</w:t>
      </w:r>
      <w:r w:rsidR="00A92B03">
        <w:rPr>
          <w:sz w:val="28"/>
        </w:rPr>
        <w:t xml:space="preserve"> </w:t>
      </w:r>
      <w:r w:rsidR="00675B56">
        <w:rPr>
          <w:sz w:val="28"/>
        </w:rPr>
        <w:t xml:space="preserve">поставлено </w:t>
      </w:r>
      <w:r w:rsidR="00675B56">
        <w:rPr>
          <w:sz w:val="28"/>
          <w:szCs w:val="28"/>
        </w:rPr>
        <w:t>заполнение карт педагогического наблюдения (ежемесячный мониторинг) и методическое сопровождение (совещания и консультации) по исполнению приказа Министерства образования и науки Пермского края от 09.10.2019 г. № СЭД-26-01-06-969.</w:t>
      </w:r>
    </w:p>
    <w:p w:rsidR="00F4395A" w:rsidRPr="00D316CD" w:rsidRDefault="00F4395A" w:rsidP="00D316CD">
      <w:pPr>
        <w:tabs>
          <w:tab w:val="num" w:pos="360"/>
        </w:tabs>
        <w:jc w:val="both"/>
        <w:rPr>
          <w:sz w:val="28"/>
        </w:rPr>
      </w:pPr>
    </w:p>
    <w:p w:rsidR="000E1DF6" w:rsidRPr="000E1DF6" w:rsidRDefault="00F4395A" w:rsidP="000E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П.3.2. </w:t>
      </w:r>
      <w:r w:rsidRPr="00F4395A">
        <w:rPr>
          <w:i/>
          <w:sz w:val="28"/>
          <w:szCs w:val="28"/>
        </w:rPr>
        <w:t>обеспечить рассмотрение всех случаев выявления индикаторов риска СОП на заседаниях коллегиальных органов с целью принятия решений о проведении индивидуальной профилактической работы, целесообразности постановки на ведомственный учет образовательными организациями</w:t>
      </w:r>
    </w:p>
    <w:p w:rsidR="00A3007D" w:rsidRDefault="00A3007D" w:rsidP="00991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</w:t>
      </w:r>
      <w:r w:rsidR="00991258">
        <w:rPr>
          <w:sz w:val="28"/>
          <w:szCs w:val="28"/>
        </w:rPr>
        <w:t xml:space="preserve"> индикаторов риска СОП </w:t>
      </w:r>
      <w:r>
        <w:rPr>
          <w:sz w:val="28"/>
          <w:szCs w:val="28"/>
        </w:rPr>
        <w:t xml:space="preserve">несовершеннолетние </w:t>
      </w:r>
      <w:r w:rsidR="00991258">
        <w:rPr>
          <w:sz w:val="28"/>
          <w:szCs w:val="28"/>
        </w:rPr>
        <w:t xml:space="preserve">рассматриваются на заседаниях «Совета профилактики». </w:t>
      </w:r>
      <w:r>
        <w:rPr>
          <w:sz w:val="28"/>
          <w:szCs w:val="28"/>
        </w:rPr>
        <w:t xml:space="preserve">Если принимается решение постановки на учет, назначается куратор и разрабатывается ИПК. </w:t>
      </w:r>
      <w:r w:rsidR="00991258">
        <w:rPr>
          <w:sz w:val="28"/>
          <w:szCs w:val="28"/>
        </w:rPr>
        <w:t xml:space="preserve">В случае не постановки на учет, ведется запись </w:t>
      </w:r>
      <w:r>
        <w:rPr>
          <w:sz w:val="28"/>
          <w:szCs w:val="28"/>
        </w:rPr>
        <w:t xml:space="preserve">в ЕИС «Траектория» </w:t>
      </w:r>
      <w:r w:rsidR="00991258">
        <w:rPr>
          <w:sz w:val="28"/>
          <w:szCs w:val="28"/>
        </w:rPr>
        <w:t xml:space="preserve">в разделе «факты». </w:t>
      </w:r>
    </w:p>
    <w:p w:rsidR="000E1DF6" w:rsidRDefault="00991258" w:rsidP="00991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</w:t>
      </w:r>
      <w:r>
        <w:rPr>
          <w:sz w:val="28"/>
          <w:szCs w:val="28"/>
        </w:rPr>
        <w:t>количества несовершеннолетних с высоким риском СОП</w:t>
      </w:r>
      <w:r>
        <w:rPr>
          <w:sz w:val="28"/>
          <w:szCs w:val="28"/>
        </w:rPr>
        <w:t xml:space="preserve"> Министерством образования и науки Пермского края</w:t>
      </w:r>
      <w:r w:rsidR="00A3007D">
        <w:rPr>
          <w:sz w:val="28"/>
          <w:szCs w:val="28"/>
        </w:rPr>
        <w:t xml:space="preserve"> по состоянию на 10.08.2021</w:t>
      </w:r>
      <w:r>
        <w:rPr>
          <w:sz w:val="28"/>
          <w:szCs w:val="28"/>
        </w:rPr>
        <w:t xml:space="preserve"> </w:t>
      </w:r>
      <w:r w:rsidR="00F71DF0">
        <w:rPr>
          <w:sz w:val="28"/>
          <w:szCs w:val="28"/>
        </w:rPr>
        <w:t xml:space="preserve">в </w:t>
      </w:r>
      <w:proofErr w:type="spellStart"/>
      <w:r w:rsidR="00F71DF0">
        <w:rPr>
          <w:sz w:val="28"/>
          <w:szCs w:val="28"/>
        </w:rPr>
        <w:t>Очерском</w:t>
      </w:r>
      <w:proofErr w:type="spellEnd"/>
      <w:r w:rsidR="00F71DF0">
        <w:rPr>
          <w:sz w:val="28"/>
          <w:szCs w:val="28"/>
        </w:rPr>
        <w:t xml:space="preserve"> городском округе доля несовершеннолетних категории «норма» с индикатором «высокий риск СОП» 2,43 от общего числа несовершеннолетних в образовательных организациях.</w:t>
      </w:r>
      <w:r w:rsidR="00A3007D">
        <w:rPr>
          <w:sz w:val="28"/>
          <w:szCs w:val="28"/>
        </w:rPr>
        <w:t xml:space="preserve"> Замечаний нет.</w:t>
      </w:r>
    </w:p>
    <w:p w:rsidR="00F71DF0" w:rsidRDefault="00F71DF0" w:rsidP="00991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2021-2022 учебном году на 15.09.2021 запланирован обучающий семинар по внедрению матрицы стандарта ИПК и ведению карты педагогического наблюдения. Консультативная помощь </w:t>
      </w:r>
      <w:r w:rsidR="00D82572">
        <w:rPr>
          <w:sz w:val="28"/>
          <w:szCs w:val="28"/>
        </w:rPr>
        <w:t xml:space="preserve">педагогам </w:t>
      </w:r>
      <w:r>
        <w:rPr>
          <w:sz w:val="28"/>
          <w:szCs w:val="28"/>
        </w:rPr>
        <w:t xml:space="preserve">оказывается </w:t>
      </w:r>
      <w:bookmarkStart w:id="0" w:name="_GoBack"/>
      <w:bookmarkEnd w:id="0"/>
      <w:r>
        <w:rPr>
          <w:sz w:val="28"/>
          <w:szCs w:val="28"/>
        </w:rPr>
        <w:t>постоянно.</w:t>
      </w:r>
    </w:p>
    <w:p w:rsidR="00A3007D" w:rsidRDefault="00A3007D" w:rsidP="00991258">
      <w:pPr>
        <w:ind w:firstLine="708"/>
        <w:jc w:val="both"/>
        <w:rPr>
          <w:sz w:val="28"/>
          <w:szCs w:val="28"/>
        </w:rPr>
      </w:pPr>
    </w:p>
    <w:p w:rsidR="00A3007D" w:rsidRDefault="00A3007D" w:rsidP="00991258">
      <w:pPr>
        <w:ind w:firstLine="708"/>
        <w:jc w:val="both"/>
        <w:rPr>
          <w:sz w:val="28"/>
          <w:szCs w:val="28"/>
        </w:rPr>
      </w:pPr>
    </w:p>
    <w:p w:rsidR="000E1DF6" w:rsidRDefault="000E1DF6" w:rsidP="000E1D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И.о.начальника</w:t>
      </w:r>
      <w:proofErr w:type="spellEnd"/>
      <w:r>
        <w:rPr>
          <w:sz w:val="28"/>
          <w:szCs w:val="28"/>
        </w:rPr>
        <w:t xml:space="preserve"> управления                                                              </w:t>
      </w:r>
      <w:proofErr w:type="spellStart"/>
      <w:r>
        <w:rPr>
          <w:sz w:val="28"/>
          <w:szCs w:val="28"/>
        </w:rPr>
        <w:t>Е.Л.Пичкалева</w:t>
      </w:r>
      <w:proofErr w:type="spellEnd"/>
    </w:p>
    <w:p w:rsidR="000E1DF6" w:rsidRDefault="000E1DF6" w:rsidP="000E1DF6">
      <w:pPr>
        <w:rPr>
          <w:sz w:val="28"/>
          <w:szCs w:val="28"/>
        </w:rPr>
      </w:pPr>
    </w:p>
    <w:p w:rsidR="000E1DF6" w:rsidRDefault="000E1DF6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A3007D" w:rsidRDefault="00A3007D" w:rsidP="000E1DF6">
      <w:pPr>
        <w:rPr>
          <w:sz w:val="28"/>
          <w:szCs w:val="28"/>
        </w:rPr>
      </w:pPr>
    </w:p>
    <w:p w:rsidR="000E1DF6" w:rsidRDefault="000E1DF6" w:rsidP="000E1DF6">
      <w:pPr>
        <w:rPr>
          <w:sz w:val="28"/>
          <w:szCs w:val="28"/>
        </w:rPr>
      </w:pPr>
    </w:p>
    <w:p w:rsidR="000E1DF6" w:rsidRDefault="000E1DF6" w:rsidP="000E1DF6">
      <w:pPr>
        <w:rPr>
          <w:sz w:val="22"/>
          <w:szCs w:val="22"/>
        </w:rPr>
      </w:pPr>
      <w:r>
        <w:rPr>
          <w:sz w:val="22"/>
          <w:szCs w:val="22"/>
        </w:rPr>
        <w:t>Лебедева Татьяна Ивановна</w:t>
      </w:r>
    </w:p>
    <w:p w:rsidR="000E1DF6" w:rsidRDefault="000E1DF6" w:rsidP="000E1DF6">
      <w:pPr>
        <w:rPr>
          <w:sz w:val="22"/>
          <w:szCs w:val="22"/>
        </w:rPr>
      </w:pPr>
      <w:r>
        <w:rPr>
          <w:sz w:val="22"/>
          <w:szCs w:val="22"/>
        </w:rPr>
        <w:t>(34 278) 3 28 44</w:t>
      </w:r>
    </w:p>
    <w:p w:rsidR="000E1DF6" w:rsidRDefault="000E1DF6" w:rsidP="000E1DF6"/>
    <w:p w:rsidR="0090636B" w:rsidRDefault="0090636B"/>
    <w:sectPr w:rsidR="009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75A1"/>
    <w:multiLevelType w:val="hybridMultilevel"/>
    <w:tmpl w:val="7A3CC6BE"/>
    <w:lvl w:ilvl="0" w:tplc="234A2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F6"/>
    <w:rsid w:val="000E1DF6"/>
    <w:rsid w:val="006124B2"/>
    <w:rsid w:val="00675B56"/>
    <w:rsid w:val="0090636B"/>
    <w:rsid w:val="009132B0"/>
    <w:rsid w:val="00991258"/>
    <w:rsid w:val="00A3007D"/>
    <w:rsid w:val="00A92B03"/>
    <w:rsid w:val="00B937F2"/>
    <w:rsid w:val="00D316CD"/>
    <w:rsid w:val="00D43393"/>
    <w:rsid w:val="00D82572"/>
    <w:rsid w:val="00F15399"/>
    <w:rsid w:val="00F4395A"/>
    <w:rsid w:val="00F71DF0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1C31A-62B0-4F34-8437-8086535B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1DF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1D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0E1DF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E1DF6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E1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E1DF6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semiHidden/>
    <w:rsid w:val="000E1D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Eniieieoaeu">
    <w:name w:val="Eniieieoaeu"/>
    <w:basedOn w:val="a6"/>
    <w:next w:val="a6"/>
    <w:uiPriority w:val="99"/>
    <w:rsid w:val="000E1DF6"/>
    <w:pPr>
      <w:suppressAutoHyphens/>
      <w:spacing w:line="240" w:lineRule="exact"/>
      <w:jc w:val="both"/>
    </w:pPr>
    <w:rPr>
      <w:b w:val="0"/>
      <w:szCs w:val="20"/>
    </w:rPr>
  </w:style>
  <w:style w:type="character" w:styleId="a8">
    <w:name w:val="Strong"/>
    <w:basedOn w:val="a0"/>
    <w:uiPriority w:val="22"/>
    <w:qFormat/>
    <w:rsid w:val="000E1DF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825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25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_ruo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ПЕИ</dc:creator>
  <cp:keywords/>
  <dc:description/>
  <cp:lastModifiedBy>ПЕИ</cp:lastModifiedBy>
  <cp:revision>6</cp:revision>
  <cp:lastPrinted>2021-09-08T10:36:00Z</cp:lastPrinted>
  <dcterms:created xsi:type="dcterms:W3CDTF">2021-09-07T11:15:00Z</dcterms:created>
  <dcterms:modified xsi:type="dcterms:W3CDTF">2021-09-08T10:37:00Z</dcterms:modified>
</cp:coreProperties>
</file>