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83" w:rsidRPr="00873AA6" w:rsidRDefault="006E6483" w:rsidP="00461E35">
      <w:pPr>
        <w:jc w:val="center"/>
        <w:rPr>
          <w:rFonts w:ascii="Georgia" w:hAnsi="Georgia"/>
          <w:b/>
        </w:rPr>
      </w:pPr>
    </w:p>
    <w:p w:rsidR="00461E35" w:rsidRPr="00873AA6" w:rsidRDefault="00873AA6" w:rsidP="00461E35">
      <w:pPr>
        <w:jc w:val="center"/>
        <w:rPr>
          <w:rFonts w:ascii="Georgia" w:hAnsi="Georgia"/>
          <w:b/>
        </w:rPr>
      </w:pPr>
      <w:r w:rsidRPr="00873AA6">
        <w:rPr>
          <w:rFonts w:ascii="Georgia" w:hAnsi="Georgia"/>
          <w:b/>
        </w:rPr>
        <w:t xml:space="preserve">ПАРТНЁРСКОЕ </w:t>
      </w:r>
      <w:r w:rsidR="004B56F1" w:rsidRPr="00873AA6">
        <w:rPr>
          <w:rFonts w:ascii="Georgia" w:hAnsi="Georgia"/>
          <w:b/>
        </w:rPr>
        <w:t>С</w:t>
      </w:r>
      <w:r w:rsidR="00444C36" w:rsidRPr="00873AA6">
        <w:rPr>
          <w:rFonts w:ascii="Georgia" w:hAnsi="Georgia"/>
          <w:b/>
        </w:rPr>
        <w:t>ОГЛАШЕНИЕ</w:t>
      </w:r>
    </w:p>
    <w:p w:rsidR="00BA350F" w:rsidRPr="00873AA6" w:rsidRDefault="00F617B1" w:rsidP="0047588B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 xml:space="preserve">о реализации </w:t>
      </w:r>
      <w:r w:rsidR="00AE4CEB" w:rsidRPr="00873AA6">
        <w:rPr>
          <w:rFonts w:ascii="Georgia" w:hAnsi="Georgia"/>
        </w:rPr>
        <w:t>программы</w:t>
      </w:r>
    </w:p>
    <w:p w:rsidR="00BA350F" w:rsidRPr="00873AA6" w:rsidRDefault="0047588B" w:rsidP="0047588B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 xml:space="preserve"> оценки качества образования </w:t>
      </w:r>
    </w:p>
    <w:p w:rsidR="00737AA4" w:rsidRPr="00873AA6" w:rsidRDefault="0047588B" w:rsidP="0047588B">
      <w:pPr>
        <w:jc w:val="center"/>
        <w:rPr>
          <w:rFonts w:ascii="Georgia" w:hAnsi="Georgia"/>
        </w:rPr>
      </w:pPr>
      <w:r w:rsidRPr="00873AA6">
        <w:rPr>
          <w:rFonts w:ascii="Georgia" w:hAnsi="Georgia"/>
        </w:rPr>
        <w:t>обучающихся 9-11 классов</w:t>
      </w:r>
      <w:r w:rsidRPr="00873AA6">
        <w:rPr>
          <w:rFonts w:ascii="Georgia" w:hAnsi="Georgia"/>
        </w:rPr>
        <w:br/>
        <w:t>«ОКО ЦРМ»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50E9D" w:rsidRPr="00873AA6" w:rsidTr="00FE65BD">
        <w:tc>
          <w:tcPr>
            <w:tcW w:w="4928" w:type="dxa"/>
          </w:tcPr>
          <w:p w:rsidR="00550E9D" w:rsidRPr="00873AA6" w:rsidRDefault="00550E9D" w:rsidP="003B0476">
            <w:pPr>
              <w:rPr>
                <w:rFonts w:ascii="Georgia" w:hAnsi="Georgia"/>
                <w:lang w:val="en-US"/>
              </w:rPr>
            </w:pPr>
            <w:r w:rsidRPr="00873AA6">
              <w:rPr>
                <w:rFonts w:ascii="Georgia" w:hAnsi="Georgia"/>
              </w:rPr>
              <w:t xml:space="preserve">г. </w:t>
            </w:r>
            <w:r w:rsidR="003B0476" w:rsidRPr="00873AA6">
              <w:rPr>
                <w:rFonts w:ascii="Georgia" w:hAnsi="Georgia"/>
              </w:rPr>
              <w:t>Екатеринбург</w:t>
            </w:r>
          </w:p>
        </w:tc>
        <w:tc>
          <w:tcPr>
            <w:tcW w:w="4926" w:type="dxa"/>
          </w:tcPr>
          <w:p w:rsidR="00550E9D" w:rsidRPr="00873AA6" w:rsidRDefault="00550E9D" w:rsidP="006B71ED">
            <w:pPr>
              <w:jc w:val="right"/>
              <w:rPr>
                <w:rFonts w:ascii="Georgia" w:hAnsi="Georgia"/>
              </w:rPr>
            </w:pPr>
            <w:r w:rsidRPr="00873AA6">
              <w:rPr>
                <w:rFonts w:ascii="Georgia" w:hAnsi="Georgia"/>
              </w:rPr>
              <w:t>«___» __________ 201</w:t>
            </w:r>
            <w:r w:rsidR="006B71ED" w:rsidRPr="00873AA6">
              <w:rPr>
                <w:rFonts w:ascii="Georgia" w:hAnsi="Georgia"/>
              </w:rPr>
              <w:t>7</w:t>
            </w:r>
            <w:r w:rsidRPr="00873AA6">
              <w:rPr>
                <w:rFonts w:ascii="Georgia" w:hAnsi="Georgia"/>
              </w:rPr>
              <w:t xml:space="preserve"> года</w:t>
            </w:r>
          </w:p>
        </w:tc>
      </w:tr>
    </w:tbl>
    <w:p w:rsidR="00FB5F21" w:rsidRPr="00873AA6" w:rsidRDefault="00FB5F21" w:rsidP="00FB5F21">
      <w:pPr>
        <w:jc w:val="center"/>
        <w:rPr>
          <w:rFonts w:ascii="Georgia" w:hAnsi="Georgia"/>
        </w:rPr>
      </w:pPr>
    </w:p>
    <w:p w:rsidR="00E805DF" w:rsidRPr="00873AA6" w:rsidRDefault="006A7C90" w:rsidP="002C1735">
      <w:pPr>
        <w:jc w:val="both"/>
        <w:rPr>
          <w:rFonts w:ascii="Georgia" w:hAnsi="Georgia"/>
          <w:b/>
        </w:rPr>
      </w:pPr>
      <w:r w:rsidRPr="00873AA6">
        <w:rPr>
          <w:rFonts w:ascii="Georgia" w:hAnsi="Georgia"/>
          <w:b/>
        </w:rPr>
        <w:t>Управление образования</w:t>
      </w:r>
      <w:r w:rsidR="00FA755E" w:rsidRPr="00873AA6">
        <w:rPr>
          <w:rFonts w:ascii="Georgia" w:hAnsi="Georgia"/>
          <w:b/>
        </w:rPr>
        <w:t xml:space="preserve"> </w:t>
      </w:r>
      <w:r w:rsidR="00C572EE">
        <w:rPr>
          <w:rFonts w:ascii="Georgia" w:hAnsi="Georgia"/>
          <w:b/>
        </w:rPr>
        <w:t xml:space="preserve">Больше – Сосновского, </w:t>
      </w:r>
      <w:proofErr w:type="spellStart"/>
      <w:r w:rsidR="00C572EE">
        <w:rPr>
          <w:rFonts w:ascii="Georgia" w:hAnsi="Georgia"/>
          <w:b/>
        </w:rPr>
        <w:t>Верещагинского</w:t>
      </w:r>
      <w:proofErr w:type="spellEnd"/>
      <w:r w:rsidR="00C572EE">
        <w:rPr>
          <w:rFonts w:ascii="Georgia" w:hAnsi="Georgia"/>
          <w:b/>
        </w:rPr>
        <w:t xml:space="preserve">, Карагайского, </w:t>
      </w:r>
      <w:proofErr w:type="spellStart"/>
      <w:r w:rsidR="00C572EE">
        <w:rPr>
          <w:rFonts w:ascii="Georgia" w:hAnsi="Georgia"/>
          <w:b/>
        </w:rPr>
        <w:t>Очерского</w:t>
      </w:r>
      <w:proofErr w:type="spellEnd"/>
      <w:r w:rsidR="00C572EE">
        <w:rPr>
          <w:rFonts w:ascii="Georgia" w:hAnsi="Georgia"/>
          <w:b/>
        </w:rPr>
        <w:t xml:space="preserve">, </w:t>
      </w:r>
      <w:proofErr w:type="spellStart"/>
      <w:r w:rsidR="00C572EE">
        <w:rPr>
          <w:rFonts w:ascii="Georgia" w:hAnsi="Georgia"/>
          <w:b/>
        </w:rPr>
        <w:t>Сивинского</w:t>
      </w:r>
      <w:proofErr w:type="spellEnd"/>
      <w:r w:rsidR="00C572EE">
        <w:rPr>
          <w:rFonts w:ascii="Georgia" w:hAnsi="Georgia"/>
          <w:b/>
        </w:rPr>
        <w:t xml:space="preserve"> районов</w:t>
      </w:r>
    </w:p>
    <w:p w:rsidR="004E6541" w:rsidRPr="00873AA6" w:rsidRDefault="00983556" w:rsidP="00983556">
      <w:pPr>
        <w:jc w:val="both"/>
        <w:rPr>
          <w:rFonts w:ascii="Georgia" w:hAnsi="Georgia"/>
          <w:b/>
          <w:spacing w:val="-8"/>
        </w:rPr>
      </w:pPr>
      <w:proofErr w:type="gramStart"/>
      <w:r w:rsidRPr="00873AA6">
        <w:rPr>
          <w:rFonts w:ascii="Georgia" w:hAnsi="Georgia"/>
        </w:rPr>
        <w:t xml:space="preserve">в лице </w:t>
      </w:r>
      <w:proofErr w:type="spellStart"/>
      <w:r w:rsidR="00662F45" w:rsidRPr="00662F45">
        <w:rPr>
          <w:rFonts w:ascii="Georgia" w:hAnsi="Georgia"/>
          <w:b/>
        </w:rPr>
        <w:t>Вербовской</w:t>
      </w:r>
      <w:proofErr w:type="spellEnd"/>
      <w:r w:rsidR="00662F45" w:rsidRPr="00662F45">
        <w:rPr>
          <w:rFonts w:ascii="Georgia" w:hAnsi="Georgia"/>
          <w:b/>
        </w:rPr>
        <w:t xml:space="preserve">  Оксаны Вячеславовны</w:t>
      </w:r>
      <w:r w:rsidR="00C572EE">
        <w:rPr>
          <w:rFonts w:ascii="Georgia" w:hAnsi="Georgia"/>
          <w:b/>
        </w:rPr>
        <w:t xml:space="preserve">, Артемовой Ольги Валентиновны, </w:t>
      </w:r>
      <w:r w:rsidR="00C572EE" w:rsidRPr="00C572EE">
        <w:rPr>
          <w:rFonts w:ascii="Georgia" w:hAnsi="Georgia"/>
          <w:b/>
        </w:rPr>
        <w:t>Катаевой Светланы Николаевны</w:t>
      </w:r>
      <w:r w:rsidRPr="00C572EE">
        <w:rPr>
          <w:rFonts w:ascii="Georgia" w:hAnsi="Georgia"/>
          <w:b/>
        </w:rPr>
        <w:t>,</w:t>
      </w:r>
      <w:r w:rsidR="00C572EE" w:rsidRPr="00C572EE">
        <w:rPr>
          <w:rFonts w:ascii="Georgia" w:hAnsi="Georgia"/>
          <w:b/>
        </w:rPr>
        <w:t xml:space="preserve"> </w:t>
      </w:r>
      <w:proofErr w:type="spellStart"/>
      <w:r w:rsidR="00C572EE" w:rsidRPr="00C572EE">
        <w:rPr>
          <w:rFonts w:ascii="Georgia" w:hAnsi="Georgia"/>
          <w:b/>
        </w:rPr>
        <w:t>Ратобыльских</w:t>
      </w:r>
      <w:proofErr w:type="spellEnd"/>
      <w:r w:rsidR="00C572EE" w:rsidRPr="00C572EE">
        <w:rPr>
          <w:rFonts w:ascii="Georgia" w:hAnsi="Georgia"/>
          <w:b/>
        </w:rPr>
        <w:t xml:space="preserve"> Ирины Викторовны, </w:t>
      </w:r>
      <w:r w:rsidRPr="00873AA6">
        <w:rPr>
          <w:rFonts w:ascii="Georgia" w:hAnsi="Georgia"/>
        </w:rPr>
        <w:t xml:space="preserve"> </w:t>
      </w:r>
      <w:proofErr w:type="spellStart"/>
      <w:r w:rsidR="00C572EE" w:rsidRPr="00C572EE">
        <w:rPr>
          <w:b/>
          <w:color w:val="000000"/>
          <w:sz w:val="27"/>
          <w:szCs w:val="27"/>
          <w:shd w:val="clear" w:color="auto" w:fill="FFFFFF"/>
        </w:rPr>
        <w:t>Азановой</w:t>
      </w:r>
      <w:proofErr w:type="spellEnd"/>
      <w:r w:rsidR="00C572EE" w:rsidRPr="00C572EE">
        <w:rPr>
          <w:b/>
          <w:color w:val="000000"/>
          <w:sz w:val="27"/>
          <w:szCs w:val="27"/>
          <w:shd w:val="clear" w:color="auto" w:fill="FFFFFF"/>
        </w:rPr>
        <w:t xml:space="preserve"> Натальи Аркадьевны,</w:t>
      </w:r>
      <w:r w:rsidR="00C572EE" w:rsidRPr="00873AA6">
        <w:rPr>
          <w:rFonts w:ascii="Georgia" w:hAnsi="Georgia"/>
        </w:rPr>
        <w:t xml:space="preserve"> </w:t>
      </w:r>
      <w:r w:rsidRPr="00873AA6">
        <w:rPr>
          <w:rFonts w:ascii="Georgia" w:hAnsi="Georgia"/>
        </w:rPr>
        <w:t xml:space="preserve">действующего на основании _______________________________________, </w:t>
      </w:r>
      <w:r w:rsidR="00E805DF" w:rsidRPr="00873AA6">
        <w:rPr>
          <w:rFonts w:ascii="Georgia" w:hAnsi="Georgia"/>
        </w:rPr>
        <w:t>с</w:t>
      </w:r>
      <w:r w:rsidR="000842DE" w:rsidRPr="00873AA6">
        <w:rPr>
          <w:rFonts w:ascii="Georgia" w:hAnsi="Georgia"/>
        </w:rPr>
        <w:t xml:space="preserve"> </w:t>
      </w:r>
      <w:r w:rsidR="00E805DF" w:rsidRPr="00873AA6">
        <w:rPr>
          <w:rFonts w:ascii="Georgia" w:hAnsi="Georgia"/>
        </w:rPr>
        <w:t>одной стороны</w:t>
      </w:r>
      <w:r w:rsidR="00692E6D" w:rsidRPr="00873AA6">
        <w:rPr>
          <w:rFonts w:ascii="Georgia" w:hAnsi="Georgia"/>
        </w:rPr>
        <w:t>, (</w:t>
      </w:r>
      <w:r w:rsidR="009E7107" w:rsidRPr="00873AA6">
        <w:rPr>
          <w:rFonts w:ascii="Georgia" w:hAnsi="Georgia"/>
        </w:rPr>
        <w:t>д</w:t>
      </w:r>
      <w:r w:rsidR="00692E6D" w:rsidRPr="00873AA6">
        <w:rPr>
          <w:rFonts w:ascii="Georgia" w:hAnsi="Georgia"/>
        </w:rPr>
        <w:t>алее</w:t>
      </w:r>
      <w:r w:rsidR="00011160" w:rsidRPr="00873AA6">
        <w:rPr>
          <w:rFonts w:ascii="Georgia" w:hAnsi="Georgia"/>
        </w:rPr>
        <w:t xml:space="preserve"> по тексту настоящего Соглашения</w:t>
      </w:r>
      <w:r w:rsidR="00692E6D" w:rsidRPr="00873AA6">
        <w:rPr>
          <w:rFonts w:ascii="Georgia" w:hAnsi="Georgia"/>
        </w:rPr>
        <w:t xml:space="preserve"> </w:t>
      </w:r>
      <w:r w:rsidR="002C1735" w:rsidRPr="00873AA6">
        <w:rPr>
          <w:rFonts w:ascii="Georgia" w:hAnsi="Georgia"/>
        </w:rPr>
        <w:t>–</w:t>
      </w:r>
      <w:r w:rsidR="00873AA6" w:rsidRPr="00873AA6">
        <w:rPr>
          <w:rFonts w:ascii="Georgia" w:hAnsi="Georgia"/>
        </w:rPr>
        <w:t xml:space="preserve"> Партнёр</w:t>
      </w:r>
      <w:r w:rsidR="00692E6D" w:rsidRPr="00873AA6">
        <w:rPr>
          <w:rFonts w:ascii="Georgia" w:hAnsi="Georgia"/>
        </w:rPr>
        <w:t>)</w:t>
      </w:r>
      <w:r w:rsidR="00651F51" w:rsidRPr="00873AA6">
        <w:rPr>
          <w:rFonts w:ascii="Georgia" w:hAnsi="Georgia"/>
        </w:rPr>
        <w:t xml:space="preserve"> </w:t>
      </w:r>
      <w:r w:rsidR="00E805DF" w:rsidRPr="00873AA6">
        <w:rPr>
          <w:rFonts w:ascii="Georgia" w:hAnsi="Georgia"/>
        </w:rPr>
        <w:t>и</w:t>
      </w:r>
      <w:r w:rsidR="009A5E05">
        <w:rPr>
          <w:rFonts w:ascii="Georgia" w:hAnsi="Georgia"/>
        </w:rPr>
        <w:t xml:space="preserve"> </w:t>
      </w:r>
      <w:r w:rsidR="00E805DF" w:rsidRPr="00873AA6">
        <w:rPr>
          <w:rFonts w:ascii="Georgia" w:hAnsi="Georgia"/>
          <w:b/>
        </w:rPr>
        <w:t>Автономная некоммерческая организация</w:t>
      </w:r>
      <w:r w:rsidRPr="00873AA6">
        <w:rPr>
          <w:rFonts w:ascii="Georgia" w:hAnsi="Georgia"/>
          <w:b/>
        </w:rPr>
        <w:t xml:space="preserve"> </w:t>
      </w:r>
      <w:r w:rsidR="007E736E" w:rsidRPr="00873AA6">
        <w:rPr>
          <w:rFonts w:ascii="Georgia" w:hAnsi="Georgia"/>
          <w:b/>
          <w:spacing w:val="-8"/>
        </w:rPr>
        <w:t>«</w:t>
      </w:r>
      <w:r w:rsidR="00DB1C5C" w:rsidRPr="00873AA6">
        <w:rPr>
          <w:rFonts w:ascii="Georgia" w:hAnsi="Georgia"/>
          <w:b/>
          <w:spacing w:val="-8"/>
        </w:rPr>
        <w:t>Ц</w:t>
      </w:r>
      <w:r w:rsidR="002C1735" w:rsidRPr="00873AA6">
        <w:rPr>
          <w:rFonts w:ascii="Georgia" w:hAnsi="Georgia"/>
          <w:b/>
          <w:spacing w:val="-8"/>
        </w:rPr>
        <w:t xml:space="preserve">ентр Развития </w:t>
      </w:r>
      <w:r w:rsidR="00262B4D" w:rsidRPr="00873AA6">
        <w:rPr>
          <w:rFonts w:ascii="Georgia" w:hAnsi="Georgia"/>
          <w:b/>
          <w:spacing w:val="-8"/>
        </w:rPr>
        <w:t>Молодёжи</w:t>
      </w:r>
      <w:r w:rsidR="007E736E" w:rsidRPr="00873AA6">
        <w:rPr>
          <w:rFonts w:ascii="Georgia" w:hAnsi="Georgia"/>
          <w:b/>
          <w:spacing w:val="-8"/>
        </w:rPr>
        <w:t>»</w:t>
      </w:r>
      <w:r w:rsidR="00BA350F" w:rsidRPr="00873AA6">
        <w:rPr>
          <w:rFonts w:ascii="Georgia" w:hAnsi="Georgia"/>
          <w:b/>
          <w:spacing w:val="-8"/>
        </w:rPr>
        <w:t xml:space="preserve"> </w:t>
      </w:r>
      <w:r w:rsidR="00E805DF" w:rsidRPr="00873AA6">
        <w:rPr>
          <w:rFonts w:ascii="Georgia" w:hAnsi="Georgia"/>
          <w:spacing w:val="-8"/>
        </w:rPr>
        <w:t>в лице</w:t>
      </w:r>
      <w:r w:rsidR="00ED4A57" w:rsidRPr="00873AA6">
        <w:rPr>
          <w:rFonts w:ascii="Georgia" w:hAnsi="Georgia"/>
          <w:spacing w:val="-8"/>
        </w:rPr>
        <w:t xml:space="preserve"> </w:t>
      </w:r>
      <w:r w:rsidR="00DD189F" w:rsidRPr="00873AA6">
        <w:rPr>
          <w:rFonts w:ascii="Georgia" w:hAnsi="Georgia"/>
          <w:spacing w:val="-8"/>
        </w:rPr>
        <w:t>Д</w:t>
      </w:r>
      <w:r w:rsidR="00E805DF" w:rsidRPr="00873AA6">
        <w:rPr>
          <w:rFonts w:ascii="Georgia" w:hAnsi="Georgia"/>
          <w:spacing w:val="-8"/>
        </w:rPr>
        <w:t xml:space="preserve">иректора </w:t>
      </w:r>
      <w:r w:rsidR="008E66D9" w:rsidRPr="00873AA6">
        <w:rPr>
          <w:rFonts w:ascii="Georgia" w:hAnsi="Georgia"/>
          <w:spacing w:val="-8"/>
        </w:rPr>
        <w:t>П</w:t>
      </w:r>
      <w:r w:rsidR="0076177A" w:rsidRPr="00873AA6">
        <w:rPr>
          <w:rFonts w:ascii="Georgia" w:hAnsi="Georgia"/>
          <w:spacing w:val="-8"/>
        </w:rPr>
        <w:t xml:space="preserve">опова Дмитрия </w:t>
      </w:r>
      <w:r w:rsidR="008E66D9" w:rsidRPr="00873AA6">
        <w:rPr>
          <w:rFonts w:ascii="Georgia" w:hAnsi="Georgia"/>
          <w:spacing w:val="-8"/>
        </w:rPr>
        <w:t>Сергеевича</w:t>
      </w:r>
      <w:r w:rsidR="00E805DF" w:rsidRPr="00873AA6">
        <w:rPr>
          <w:rFonts w:ascii="Georgia" w:hAnsi="Georgia"/>
          <w:spacing w:val="-8"/>
        </w:rPr>
        <w:t xml:space="preserve">, действующего на основании </w:t>
      </w:r>
      <w:r w:rsidR="0076177A" w:rsidRPr="00873AA6">
        <w:rPr>
          <w:rFonts w:ascii="Georgia" w:hAnsi="Georgia"/>
          <w:spacing w:val="-8"/>
        </w:rPr>
        <w:t>Устава</w:t>
      </w:r>
      <w:r w:rsidR="00E805DF" w:rsidRPr="00873AA6">
        <w:rPr>
          <w:rFonts w:ascii="Georgia" w:hAnsi="Georgia"/>
          <w:spacing w:val="-8"/>
        </w:rPr>
        <w:t>,</w:t>
      </w:r>
      <w:r w:rsidR="009A5E05">
        <w:rPr>
          <w:rFonts w:ascii="Georgia" w:hAnsi="Georgia"/>
          <w:spacing w:val="-8"/>
        </w:rPr>
        <w:t xml:space="preserve"> </w:t>
      </w:r>
      <w:r w:rsidR="00E805DF" w:rsidRPr="00873AA6">
        <w:rPr>
          <w:rFonts w:ascii="Georgia" w:hAnsi="Georgia"/>
          <w:spacing w:val="-8"/>
        </w:rPr>
        <w:t>с другой стороны</w:t>
      </w:r>
      <w:r w:rsidR="000842DE" w:rsidRPr="00873AA6">
        <w:rPr>
          <w:rFonts w:ascii="Georgia" w:hAnsi="Georgia"/>
          <w:spacing w:val="-8"/>
        </w:rPr>
        <w:t xml:space="preserve">, </w:t>
      </w:r>
      <w:r w:rsidR="00692E6D" w:rsidRPr="00873AA6">
        <w:rPr>
          <w:rFonts w:ascii="Georgia" w:hAnsi="Georgia"/>
        </w:rPr>
        <w:t>(далее</w:t>
      </w:r>
      <w:r w:rsidR="00011160" w:rsidRPr="00873AA6">
        <w:rPr>
          <w:rFonts w:ascii="Georgia" w:hAnsi="Georgia"/>
        </w:rPr>
        <w:t xml:space="preserve"> по тексту настоящего Соглашения</w:t>
      </w:r>
      <w:r w:rsidR="00A75E6A" w:rsidRPr="00873AA6">
        <w:rPr>
          <w:rFonts w:ascii="Georgia" w:hAnsi="Georgia"/>
        </w:rPr>
        <w:t xml:space="preserve"> </w:t>
      </w:r>
      <w:r w:rsidR="004B4A79">
        <w:rPr>
          <w:rFonts w:ascii="Georgia" w:hAnsi="Georgia"/>
        </w:rPr>
        <w:t>–</w:t>
      </w:r>
      <w:r w:rsidR="00A75E6A" w:rsidRPr="00873AA6">
        <w:rPr>
          <w:rFonts w:ascii="Georgia" w:hAnsi="Georgia"/>
        </w:rPr>
        <w:t xml:space="preserve"> ЦРМ),</w:t>
      </w:r>
      <w:r w:rsidR="00B83922" w:rsidRPr="00873AA6">
        <w:rPr>
          <w:rFonts w:ascii="Georgia" w:hAnsi="Georgia"/>
        </w:rPr>
        <w:t xml:space="preserve"> вместе именуемые «Стороны», </w:t>
      </w:r>
      <w:bookmarkStart w:id="0" w:name="_GoBack"/>
      <w:r w:rsidR="008F2140" w:rsidRPr="00873AA6">
        <w:rPr>
          <w:rFonts w:ascii="Georgia" w:hAnsi="Georgia"/>
        </w:rPr>
        <w:t xml:space="preserve">учитывая </w:t>
      </w:r>
      <w:r w:rsidR="00244F86" w:rsidRPr="00873AA6">
        <w:rPr>
          <w:rFonts w:ascii="Georgia" w:hAnsi="Georgia"/>
        </w:rPr>
        <w:t>взаимную</w:t>
      </w:r>
      <w:proofErr w:type="gramEnd"/>
      <w:r w:rsidR="00244F86" w:rsidRPr="00873AA6">
        <w:rPr>
          <w:rFonts w:ascii="Georgia" w:hAnsi="Georgia"/>
        </w:rPr>
        <w:t xml:space="preserve"> </w:t>
      </w:r>
      <w:r w:rsidR="008F2140" w:rsidRPr="00873AA6">
        <w:rPr>
          <w:rFonts w:ascii="Georgia" w:hAnsi="Georgia"/>
        </w:rPr>
        <w:t>заинтересованность в</w:t>
      </w:r>
      <w:r w:rsidR="00244F86" w:rsidRPr="00873AA6">
        <w:rPr>
          <w:rFonts w:ascii="Georgia" w:hAnsi="Georgia"/>
        </w:rPr>
        <w:t xml:space="preserve"> повышении качества образовательных услуг, </w:t>
      </w:r>
      <w:r w:rsidR="008F2140" w:rsidRPr="00873AA6">
        <w:rPr>
          <w:rFonts w:ascii="Georgia" w:hAnsi="Georgia"/>
        </w:rPr>
        <w:t xml:space="preserve">заключили настоящее Соглашение о </w:t>
      </w:r>
      <w:r w:rsidR="00244F86" w:rsidRPr="00873AA6">
        <w:rPr>
          <w:rFonts w:ascii="Georgia" w:hAnsi="Georgia"/>
        </w:rPr>
        <w:t xml:space="preserve">реализации </w:t>
      </w:r>
      <w:r w:rsidR="00AE4CEB" w:rsidRPr="00873AA6">
        <w:rPr>
          <w:rFonts w:ascii="Georgia" w:hAnsi="Georgia"/>
        </w:rPr>
        <w:t xml:space="preserve">программы </w:t>
      </w:r>
      <w:r w:rsidR="0047588B" w:rsidRPr="00873AA6">
        <w:rPr>
          <w:rFonts w:ascii="Georgia" w:hAnsi="Georgia"/>
        </w:rPr>
        <w:t xml:space="preserve">оценки качества образования обучающихся </w:t>
      </w:r>
      <w:bookmarkEnd w:id="0"/>
      <w:r w:rsidR="0047588B" w:rsidRPr="00873AA6">
        <w:rPr>
          <w:rFonts w:ascii="Georgia" w:hAnsi="Georgia"/>
        </w:rPr>
        <w:t>9-11 классов</w:t>
      </w:r>
      <w:r w:rsidR="00AE4CEB" w:rsidRPr="00873AA6">
        <w:rPr>
          <w:rFonts w:ascii="Georgia" w:hAnsi="Georgia"/>
        </w:rPr>
        <w:t xml:space="preserve"> (далее по тексту настоящего Соглашения – программа «</w:t>
      </w:r>
      <w:r w:rsidR="0047588B" w:rsidRPr="00873AA6">
        <w:rPr>
          <w:rFonts w:ascii="Georgia" w:hAnsi="Georgia"/>
        </w:rPr>
        <w:t>ОКО ЦРМ</w:t>
      </w:r>
      <w:r w:rsidR="00AE4CEB" w:rsidRPr="00873AA6">
        <w:rPr>
          <w:rFonts w:ascii="Georgia" w:hAnsi="Georgia"/>
        </w:rPr>
        <w:t>»)</w:t>
      </w:r>
      <w:r w:rsidR="00244F86" w:rsidRPr="00873AA6">
        <w:rPr>
          <w:rFonts w:ascii="Georgia" w:hAnsi="Georgia"/>
        </w:rPr>
        <w:t>.</w:t>
      </w:r>
    </w:p>
    <w:p w:rsidR="006E4438" w:rsidRPr="00873AA6" w:rsidRDefault="004E6541" w:rsidP="003E5B79">
      <w:pPr>
        <w:pStyle w:val="ae"/>
        <w:numPr>
          <w:ilvl w:val="0"/>
          <w:numId w:val="1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t>ОБЩИЕ ПОЛОЖЕНИЯ</w:t>
      </w:r>
    </w:p>
    <w:p w:rsidR="00460389" w:rsidRDefault="008F2140" w:rsidP="00187620">
      <w:pPr>
        <w:pStyle w:val="ae"/>
        <w:numPr>
          <w:ilvl w:val="1"/>
          <w:numId w:val="14"/>
        </w:numPr>
        <w:tabs>
          <w:tab w:val="left" w:pos="-5245"/>
        </w:tabs>
        <w:jc w:val="both"/>
        <w:rPr>
          <w:rFonts w:ascii="Georgia" w:hAnsi="Georgia"/>
        </w:rPr>
      </w:pPr>
      <w:r w:rsidRPr="00460389">
        <w:rPr>
          <w:rFonts w:ascii="Georgia" w:hAnsi="Georgia"/>
        </w:rPr>
        <w:t xml:space="preserve">Стороны </w:t>
      </w:r>
      <w:r w:rsidR="007E736E" w:rsidRPr="00460389">
        <w:rPr>
          <w:rFonts w:ascii="Georgia" w:hAnsi="Georgia"/>
        </w:rPr>
        <w:t>договорились</w:t>
      </w:r>
      <w:r w:rsidRPr="00460389">
        <w:rPr>
          <w:rFonts w:ascii="Georgia" w:hAnsi="Georgia"/>
        </w:rPr>
        <w:t xml:space="preserve"> </w:t>
      </w:r>
      <w:r w:rsidR="006E4438" w:rsidRPr="00460389">
        <w:rPr>
          <w:rFonts w:ascii="Georgia" w:hAnsi="Georgia"/>
        </w:rPr>
        <w:t>сотрудничать</w:t>
      </w:r>
      <w:r w:rsidRPr="00460389">
        <w:rPr>
          <w:rFonts w:ascii="Georgia" w:hAnsi="Georgia"/>
        </w:rPr>
        <w:t xml:space="preserve"> </w:t>
      </w:r>
      <w:r w:rsidR="007C07BB">
        <w:rPr>
          <w:rFonts w:ascii="Georgia" w:hAnsi="Georgia"/>
        </w:rPr>
        <w:t xml:space="preserve">на некоммерческой основе </w:t>
      </w:r>
      <w:r w:rsidRPr="00460389">
        <w:rPr>
          <w:rFonts w:ascii="Georgia" w:hAnsi="Georgia"/>
        </w:rPr>
        <w:t>в решении задач</w:t>
      </w:r>
      <w:r w:rsidR="00E62E29" w:rsidRPr="00460389">
        <w:rPr>
          <w:rFonts w:ascii="Georgia" w:hAnsi="Georgia"/>
        </w:rPr>
        <w:t xml:space="preserve">и повышения </w:t>
      </w:r>
      <w:r w:rsidR="0047588B" w:rsidRPr="00460389">
        <w:rPr>
          <w:rFonts w:ascii="Georgia" w:hAnsi="Georgia"/>
        </w:rPr>
        <w:t>качества образования обучающихся 9-11 классов через проведение дистанционных конкурсов-исследований, направленных на мониторинг уровня сформированности предметных и метапредметных результатов образования</w:t>
      </w:r>
      <w:r w:rsidR="006E4438" w:rsidRPr="00460389">
        <w:rPr>
          <w:rFonts w:ascii="Georgia" w:hAnsi="Georgia"/>
        </w:rPr>
        <w:t>.</w:t>
      </w:r>
    </w:p>
    <w:p w:rsidR="005F136E" w:rsidRDefault="005F136E" w:rsidP="005F136E">
      <w:pPr>
        <w:pStyle w:val="ae"/>
        <w:numPr>
          <w:ilvl w:val="1"/>
          <w:numId w:val="14"/>
        </w:numPr>
        <w:tabs>
          <w:tab w:val="left" w:pos="-5245"/>
        </w:tabs>
        <w:jc w:val="both"/>
        <w:rPr>
          <w:rFonts w:ascii="Georgia" w:hAnsi="Georgia"/>
        </w:rPr>
      </w:pPr>
      <w:r w:rsidRPr="005F136E">
        <w:rPr>
          <w:rFonts w:ascii="Georgia" w:hAnsi="Georgia"/>
        </w:rPr>
        <w:t>Стороны условились, что ЦРМ готов к многолетнему сотрудничеству с Партнёром по неком</w:t>
      </w:r>
      <w:r w:rsidR="00F52EA5">
        <w:rPr>
          <w:rFonts w:ascii="Georgia" w:hAnsi="Georgia"/>
        </w:rPr>
        <w:t>мерческой реализации Программы «</w:t>
      </w:r>
      <w:r w:rsidRPr="005F136E">
        <w:rPr>
          <w:rFonts w:ascii="Georgia" w:hAnsi="Georgia"/>
        </w:rPr>
        <w:t>ОКО ЦРМ</w:t>
      </w:r>
      <w:r w:rsidR="00F52EA5">
        <w:rPr>
          <w:rFonts w:ascii="Georgia" w:hAnsi="Georgia"/>
        </w:rPr>
        <w:t>»</w:t>
      </w:r>
      <w:r w:rsidRPr="005F136E">
        <w:rPr>
          <w:rFonts w:ascii="Georgia" w:hAnsi="Georgia"/>
        </w:rPr>
        <w:t>, поэтому Партнёр имеет возможность долгосрочного планирования и встраивания инструментов Программы в территориальную систему оценки качества образования.</w:t>
      </w:r>
    </w:p>
    <w:p w:rsidR="00460389" w:rsidRDefault="00460389" w:rsidP="00460389">
      <w:pPr>
        <w:pStyle w:val="ae"/>
        <w:numPr>
          <w:ilvl w:val="1"/>
          <w:numId w:val="14"/>
        </w:numPr>
        <w:jc w:val="both"/>
        <w:rPr>
          <w:rFonts w:ascii="Georgia" w:hAnsi="Georgia"/>
        </w:rPr>
      </w:pPr>
      <w:r w:rsidRPr="00460389">
        <w:rPr>
          <w:rFonts w:ascii="Georgia" w:hAnsi="Georgia"/>
        </w:rPr>
        <w:t>Для реализации программы «ОКО ЦРМ» Партнёр заполняет заявку в Приложении № 1 к настоящему Соглашению, в которой выбирает любые направления исследований из предложенного перечня, указывает, для каких параллелей будут проводиться выбранные исследования (далее по тексту настоящего Соглашения – выбранные исследования).</w:t>
      </w:r>
    </w:p>
    <w:p w:rsidR="008955CD" w:rsidRDefault="008955CD" w:rsidP="00460389">
      <w:pPr>
        <w:pStyle w:val="ae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Обучающиеся соответствующих параллелей всех средних образовательных организаций, подведомственных </w:t>
      </w:r>
      <w:r w:rsidR="00920C2E">
        <w:rPr>
          <w:rFonts w:ascii="Georgia" w:hAnsi="Georgia"/>
        </w:rPr>
        <w:t>П</w:t>
      </w:r>
      <w:r>
        <w:rPr>
          <w:rFonts w:ascii="Georgia" w:hAnsi="Georgia"/>
        </w:rPr>
        <w:t>артнёру (исключая коррекционные и специальные школы) должны в обязательном порядке принять участие в выбранных исследованиях.</w:t>
      </w:r>
    </w:p>
    <w:p w:rsidR="00F52EA5" w:rsidRDefault="00F52EA5" w:rsidP="00460389">
      <w:pPr>
        <w:pStyle w:val="ae"/>
        <w:numPr>
          <w:ilvl w:val="1"/>
          <w:numId w:val="14"/>
        </w:numPr>
        <w:jc w:val="both"/>
        <w:rPr>
          <w:rFonts w:ascii="Georgia" w:hAnsi="Georgia"/>
        </w:rPr>
      </w:pPr>
      <w:r>
        <w:rPr>
          <w:rFonts w:ascii="Georgia" w:hAnsi="Georgia"/>
        </w:rPr>
        <w:t>Выбранные исследования проводятся через сайт</w:t>
      </w:r>
      <w:r w:rsidR="00920C2E">
        <w:rPr>
          <w:rFonts w:ascii="Georgia" w:hAnsi="Georgia"/>
        </w:rPr>
        <w:t xml:space="preserve"> в сети Интернет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lang w:val="en-US"/>
        </w:rPr>
        <w:t>cerm</w:t>
      </w:r>
      <w:proofErr w:type="spellEnd"/>
      <w:r w:rsidRPr="00F52EA5">
        <w:rPr>
          <w:rFonts w:ascii="Georgia" w:hAnsi="Georgia"/>
        </w:rPr>
        <w:t>.</w:t>
      </w:r>
      <w:proofErr w:type="spellStart"/>
      <w:r>
        <w:rPr>
          <w:rFonts w:ascii="Georgia" w:hAnsi="Georgia"/>
          <w:lang w:val="en-US"/>
        </w:rPr>
        <w:t>ru</w:t>
      </w:r>
      <w:proofErr w:type="spellEnd"/>
      <w:r w:rsidR="00920C2E">
        <w:rPr>
          <w:rFonts w:ascii="Georgia" w:hAnsi="Georgia"/>
        </w:rPr>
        <w:t>. Д</w:t>
      </w:r>
      <w:r>
        <w:rPr>
          <w:rFonts w:ascii="Georgia" w:hAnsi="Georgia"/>
        </w:rPr>
        <w:t>ля реализации Программы «ОКО ЦРМ»</w:t>
      </w:r>
      <w:r w:rsidR="00920C2E">
        <w:rPr>
          <w:rFonts w:ascii="Georgia" w:hAnsi="Georgia"/>
        </w:rPr>
        <w:t xml:space="preserve"> представители образовательных организаций</w:t>
      </w:r>
      <w:r>
        <w:rPr>
          <w:rFonts w:ascii="Georgia" w:hAnsi="Georgia"/>
        </w:rPr>
        <w:t xml:space="preserve"> должны пройти регистрацию на данном сайте.</w:t>
      </w:r>
    </w:p>
    <w:p w:rsidR="008955CD" w:rsidRDefault="006E4438" w:rsidP="00843547">
      <w:pPr>
        <w:pStyle w:val="ae"/>
        <w:numPr>
          <w:ilvl w:val="1"/>
          <w:numId w:val="14"/>
        </w:numPr>
        <w:jc w:val="both"/>
        <w:rPr>
          <w:rFonts w:ascii="Georgia" w:hAnsi="Georgia"/>
        </w:rPr>
      </w:pPr>
      <w:r w:rsidRPr="008955CD">
        <w:rPr>
          <w:rFonts w:ascii="Georgia" w:hAnsi="Georgia"/>
        </w:rPr>
        <w:t xml:space="preserve">Для </w:t>
      </w:r>
      <w:r w:rsidR="00B11A87" w:rsidRPr="008955CD">
        <w:rPr>
          <w:rFonts w:ascii="Georgia" w:hAnsi="Georgia"/>
        </w:rPr>
        <w:t>решения организационных вопросов в процессе реализации</w:t>
      </w:r>
      <w:r w:rsidRPr="008955CD">
        <w:rPr>
          <w:rFonts w:ascii="Georgia" w:hAnsi="Georgia"/>
        </w:rPr>
        <w:t xml:space="preserve"> </w:t>
      </w:r>
      <w:r w:rsidR="009B055D" w:rsidRPr="008955CD">
        <w:rPr>
          <w:rFonts w:ascii="Georgia" w:hAnsi="Georgia"/>
        </w:rPr>
        <w:t>п</w:t>
      </w:r>
      <w:r w:rsidRPr="008955CD">
        <w:rPr>
          <w:rFonts w:ascii="Georgia" w:hAnsi="Georgia"/>
        </w:rPr>
        <w:t xml:space="preserve">рограммы </w:t>
      </w:r>
      <w:r w:rsidR="00AE4CEB" w:rsidRPr="008955CD">
        <w:rPr>
          <w:rFonts w:ascii="Georgia" w:hAnsi="Georgia"/>
        </w:rPr>
        <w:t>«</w:t>
      </w:r>
      <w:r w:rsidR="00B83922" w:rsidRPr="008955CD">
        <w:rPr>
          <w:rFonts w:ascii="Georgia" w:hAnsi="Georgia"/>
        </w:rPr>
        <w:t>ОКО ЦРМ</w:t>
      </w:r>
      <w:r w:rsidR="00AE4CEB" w:rsidRPr="008955CD">
        <w:rPr>
          <w:rFonts w:ascii="Georgia" w:hAnsi="Georgia"/>
        </w:rPr>
        <w:t xml:space="preserve">» </w:t>
      </w:r>
      <w:r w:rsidR="008F2140" w:rsidRPr="008955CD">
        <w:rPr>
          <w:rFonts w:ascii="Georgia" w:hAnsi="Georgia"/>
        </w:rPr>
        <w:t xml:space="preserve">Стороны </w:t>
      </w:r>
      <w:r w:rsidRPr="008955CD">
        <w:rPr>
          <w:rFonts w:ascii="Georgia" w:hAnsi="Georgia"/>
        </w:rPr>
        <w:t>догов</w:t>
      </w:r>
      <w:r w:rsidR="00B11A87" w:rsidRPr="008955CD">
        <w:rPr>
          <w:rFonts w:ascii="Georgia" w:hAnsi="Georgia"/>
        </w:rPr>
        <w:t>орил</w:t>
      </w:r>
      <w:r w:rsidR="00793AA0" w:rsidRPr="008955CD">
        <w:rPr>
          <w:rFonts w:ascii="Georgia" w:hAnsi="Georgia"/>
        </w:rPr>
        <w:t xml:space="preserve">ись создать рабочую группу из представителей </w:t>
      </w:r>
      <w:r w:rsidR="00873AA6" w:rsidRPr="008955CD">
        <w:rPr>
          <w:rFonts w:ascii="Georgia" w:hAnsi="Georgia"/>
        </w:rPr>
        <w:t>Партнёр</w:t>
      </w:r>
      <w:r w:rsidR="00793AA0" w:rsidRPr="008955CD">
        <w:rPr>
          <w:rFonts w:ascii="Georgia" w:hAnsi="Georgia"/>
        </w:rPr>
        <w:t>а</w:t>
      </w:r>
      <w:r w:rsidR="00B11A87" w:rsidRPr="008955CD">
        <w:rPr>
          <w:rFonts w:ascii="Georgia" w:hAnsi="Georgia"/>
        </w:rPr>
        <w:t xml:space="preserve"> и ЦРМ.</w:t>
      </w:r>
    </w:p>
    <w:p w:rsidR="008955CD" w:rsidRPr="00FE65BD" w:rsidRDefault="008955CD" w:rsidP="008955CD">
      <w:pPr>
        <w:pStyle w:val="ae"/>
        <w:numPr>
          <w:ilvl w:val="1"/>
          <w:numId w:val="14"/>
        </w:numPr>
        <w:jc w:val="both"/>
        <w:rPr>
          <w:rFonts w:ascii="Georgia" w:hAnsi="Georgia"/>
        </w:rPr>
      </w:pPr>
      <w:r w:rsidRPr="008955CD">
        <w:rPr>
          <w:rFonts w:ascii="Georgia" w:hAnsi="Georgia"/>
        </w:rPr>
        <w:t xml:space="preserve">Программа </w:t>
      </w:r>
      <w:r>
        <w:rPr>
          <w:rFonts w:ascii="Georgia" w:hAnsi="Georgia"/>
        </w:rPr>
        <w:t>«ОКО ЦРМ» в рамках данного Соглашения</w:t>
      </w:r>
      <w:r w:rsidRPr="008955CD">
        <w:rPr>
          <w:rFonts w:ascii="Georgia" w:hAnsi="Georgia"/>
        </w:rPr>
        <w:t xml:space="preserve"> реализ</w:t>
      </w:r>
      <w:r>
        <w:rPr>
          <w:rFonts w:ascii="Georgia" w:hAnsi="Georgia"/>
        </w:rPr>
        <w:t>уется</w:t>
      </w:r>
      <w:r w:rsidRPr="008955CD">
        <w:rPr>
          <w:rFonts w:ascii="Georgia" w:hAnsi="Georgia"/>
        </w:rPr>
        <w:t xml:space="preserve"> в образовательных организациях, находящихся на следующе</w:t>
      </w:r>
      <w:proofErr w:type="gramStart"/>
      <w:r w:rsidRPr="008955CD">
        <w:rPr>
          <w:rFonts w:ascii="Georgia" w:hAnsi="Georgia"/>
        </w:rPr>
        <w:t>й(</w:t>
      </w:r>
      <w:proofErr w:type="gramEnd"/>
      <w:r w:rsidRPr="008955CD">
        <w:rPr>
          <w:rFonts w:ascii="Georgia" w:hAnsi="Georgia"/>
        </w:rPr>
        <w:t>их) территории(</w:t>
      </w:r>
      <w:proofErr w:type="spellStart"/>
      <w:r w:rsidRPr="008955CD">
        <w:rPr>
          <w:rFonts w:ascii="Georgia" w:hAnsi="Georgia"/>
        </w:rPr>
        <w:t>ях</w:t>
      </w:r>
      <w:proofErr w:type="spellEnd"/>
      <w:r w:rsidRPr="008955CD">
        <w:rPr>
          <w:rFonts w:ascii="Georgia" w:hAnsi="Georgia"/>
        </w:rPr>
        <w:t>)</w:t>
      </w:r>
      <w:r>
        <w:rPr>
          <w:rFonts w:ascii="Georgia" w:hAnsi="Georgia"/>
        </w:rPr>
        <w:t xml:space="preserve"> (далее по тексту настоящего Соглашения – Территория)</w:t>
      </w:r>
    </w:p>
    <w:p w:rsidR="00FE65BD" w:rsidRDefault="00FE65BD" w:rsidP="008955CD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Больше – Сосновского, </w:t>
      </w:r>
      <w:proofErr w:type="spellStart"/>
      <w:r>
        <w:rPr>
          <w:rFonts w:ascii="Georgia" w:hAnsi="Georgia"/>
          <w:b/>
        </w:rPr>
        <w:t>Верещагинского</w:t>
      </w:r>
      <w:proofErr w:type="spellEnd"/>
      <w:r>
        <w:rPr>
          <w:rFonts w:ascii="Georgia" w:hAnsi="Georgia"/>
          <w:b/>
        </w:rPr>
        <w:t xml:space="preserve">, Карагайского, </w:t>
      </w:r>
      <w:proofErr w:type="spellStart"/>
      <w:r>
        <w:rPr>
          <w:rFonts w:ascii="Georgia" w:hAnsi="Georgia"/>
          <w:b/>
        </w:rPr>
        <w:t>Очерского</w:t>
      </w:r>
      <w:proofErr w:type="spellEnd"/>
      <w:r>
        <w:rPr>
          <w:rFonts w:ascii="Georgia" w:hAnsi="Georgia"/>
          <w:b/>
        </w:rPr>
        <w:t xml:space="preserve">, </w:t>
      </w:r>
      <w:proofErr w:type="spellStart"/>
      <w:r>
        <w:rPr>
          <w:rFonts w:ascii="Georgia" w:hAnsi="Georgia"/>
          <w:b/>
        </w:rPr>
        <w:t>Сивинского</w:t>
      </w:r>
      <w:proofErr w:type="spellEnd"/>
      <w:r>
        <w:rPr>
          <w:rFonts w:ascii="Georgia" w:hAnsi="Georgia"/>
          <w:b/>
        </w:rPr>
        <w:t xml:space="preserve"> муниципальных  районов</w:t>
      </w:r>
    </w:p>
    <w:p w:rsidR="000978CF" w:rsidRDefault="000978CF">
      <w:pPr>
        <w:rPr>
          <w:rFonts w:ascii="Georgia" w:hAnsi="Georgia"/>
          <w:b/>
          <w:bCs/>
          <w:highlight w:val="yellow"/>
        </w:rPr>
      </w:pPr>
    </w:p>
    <w:p w:rsidR="0049380D" w:rsidRDefault="0049380D">
      <w:pPr>
        <w:rPr>
          <w:rFonts w:ascii="Georgia" w:hAnsi="Georgia"/>
          <w:b/>
          <w:bCs/>
          <w:highlight w:val="yellow"/>
        </w:rPr>
      </w:pPr>
    </w:p>
    <w:p w:rsidR="0049380D" w:rsidRDefault="0049380D">
      <w:pPr>
        <w:rPr>
          <w:rFonts w:ascii="Georgia" w:hAnsi="Georgia"/>
          <w:b/>
          <w:bCs/>
          <w:highlight w:val="yellow"/>
        </w:rPr>
      </w:pPr>
    </w:p>
    <w:p w:rsidR="009E7107" w:rsidRPr="00F52EA5" w:rsidRDefault="009E7107" w:rsidP="003E5B79">
      <w:pPr>
        <w:pStyle w:val="ae"/>
        <w:numPr>
          <w:ilvl w:val="0"/>
          <w:numId w:val="1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F52EA5">
        <w:rPr>
          <w:rFonts w:ascii="Georgia" w:hAnsi="Georgia"/>
          <w:b/>
          <w:bCs/>
        </w:rPr>
        <w:t>ОБЯЗАТЕЛЬСТВА СТОРОН</w:t>
      </w:r>
    </w:p>
    <w:p w:rsidR="00F52EA5" w:rsidRPr="00873AA6" w:rsidRDefault="00F52EA5" w:rsidP="00F52EA5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ЦРМ:</w:t>
      </w:r>
    </w:p>
    <w:p w:rsidR="00F52EA5" w:rsidRPr="00873AA6" w:rsidRDefault="00F52EA5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редоставляет бесплатный доступ педагогам и обучающимся 9-11 классов </w:t>
      </w:r>
      <w:r w:rsidR="004D60F6">
        <w:rPr>
          <w:rFonts w:ascii="Georgia" w:hAnsi="Georgia"/>
        </w:rPr>
        <w:t xml:space="preserve">территории </w:t>
      </w:r>
      <w:r w:rsidRPr="00873AA6">
        <w:rPr>
          <w:rFonts w:ascii="Georgia" w:hAnsi="Georgia"/>
        </w:rPr>
        <w:t xml:space="preserve">к материалам и инструментарию </w:t>
      </w:r>
      <w:r w:rsidR="004D60F6">
        <w:rPr>
          <w:rFonts w:ascii="Georgia" w:hAnsi="Georgia"/>
        </w:rPr>
        <w:t xml:space="preserve">выбранного </w:t>
      </w:r>
      <w:r w:rsidRPr="00873AA6">
        <w:rPr>
          <w:rFonts w:ascii="Georgia" w:hAnsi="Georgia"/>
        </w:rPr>
        <w:t>исследования.</w:t>
      </w:r>
    </w:p>
    <w:p w:rsidR="004D60F6" w:rsidRDefault="00F52EA5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редоставляет Партнёру </w:t>
      </w:r>
      <w:r w:rsidR="004D60F6">
        <w:rPr>
          <w:rFonts w:ascii="Georgia" w:hAnsi="Georgia"/>
        </w:rPr>
        <w:t xml:space="preserve">инструкции для образовательных организаций по регистрации на сайте </w:t>
      </w:r>
      <w:proofErr w:type="spellStart"/>
      <w:r w:rsidR="004D60F6">
        <w:rPr>
          <w:rFonts w:ascii="Georgia" w:hAnsi="Georgia"/>
          <w:lang w:val="en-US"/>
        </w:rPr>
        <w:t>cerm</w:t>
      </w:r>
      <w:proofErr w:type="spellEnd"/>
      <w:r w:rsidR="004D60F6" w:rsidRPr="004D60F6">
        <w:rPr>
          <w:rFonts w:ascii="Georgia" w:hAnsi="Georgia"/>
        </w:rPr>
        <w:t>.</w:t>
      </w:r>
      <w:proofErr w:type="spellStart"/>
      <w:r w:rsidR="004D60F6">
        <w:rPr>
          <w:rFonts w:ascii="Georgia" w:hAnsi="Georgia"/>
          <w:lang w:val="en-US"/>
        </w:rPr>
        <w:t>ru</w:t>
      </w:r>
      <w:proofErr w:type="spellEnd"/>
      <w:r w:rsidR="004D60F6">
        <w:rPr>
          <w:rFonts w:ascii="Georgia" w:hAnsi="Georgia"/>
        </w:rPr>
        <w:t xml:space="preserve"> и подключению школы к выбранным исследованиям.</w:t>
      </w:r>
    </w:p>
    <w:p w:rsidR="00F52EA5" w:rsidRDefault="004D60F6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Предоставляет Партнёр</w:t>
      </w:r>
      <w:r w:rsidR="00920C2E">
        <w:rPr>
          <w:rFonts w:ascii="Georgia" w:hAnsi="Georgia"/>
        </w:rPr>
        <w:t>у</w:t>
      </w:r>
      <w:r>
        <w:rPr>
          <w:rFonts w:ascii="Georgia" w:hAnsi="Georgia"/>
        </w:rPr>
        <w:t xml:space="preserve"> </w:t>
      </w:r>
      <w:r w:rsidR="00F52EA5" w:rsidRPr="00873AA6">
        <w:rPr>
          <w:rFonts w:ascii="Georgia" w:hAnsi="Georgia"/>
        </w:rPr>
        <w:t>инструменты контроля над ходом реализации программы</w:t>
      </w:r>
      <w:r>
        <w:rPr>
          <w:rFonts w:ascii="Georgia" w:hAnsi="Georgia"/>
        </w:rPr>
        <w:t xml:space="preserve">, а именно Личный Кабинет Партнёра на сайте </w:t>
      </w:r>
      <w:proofErr w:type="spellStart"/>
      <w:r>
        <w:rPr>
          <w:rFonts w:ascii="Georgia" w:hAnsi="Georgia"/>
          <w:lang w:val="en-US"/>
        </w:rPr>
        <w:t>cerm</w:t>
      </w:r>
      <w:proofErr w:type="spellEnd"/>
      <w:r w:rsidRPr="004D60F6">
        <w:rPr>
          <w:rFonts w:ascii="Georgia" w:hAnsi="Georgia"/>
        </w:rPr>
        <w:t>.</w:t>
      </w:r>
      <w:proofErr w:type="spellStart"/>
      <w:r>
        <w:rPr>
          <w:rFonts w:ascii="Georgia" w:hAnsi="Georgia"/>
          <w:lang w:val="en-US"/>
        </w:rPr>
        <w:t>ru</w:t>
      </w:r>
      <w:proofErr w:type="spellEnd"/>
      <w:r>
        <w:rPr>
          <w:rFonts w:ascii="Georgia" w:hAnsi="Georgia"/>
        </w:rPr>
        <w:t>, позволяющий в онлайн-режиме отслеживать зарегистрированные образовательные организации и количество участников в них.</w:t>
      </w:r>
    </w:p>
    <w:p w:rsidR="004D60F6" w:rsidRDefault="004D60F6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Во время действия данного Соглашения осуществляет техническую и информационную поддержку образовательных организаций в форме консультационной «горячей линии», работающей</w:t>
      </w:r>
      <w:r w:rsidR="00920C2E">
        <w:rPr>
          <w:rFonts w:ascii="Georgia" w:hAnsi="Georgia"/>
        </w:rPr>
        <w:t xml:space="preserve"> по будням</w:t>
      </w:r>
      <w:r>
        <w:rPr>
          <w:rFonts w:ascii="Georgia" w:hAnsi="Georgia"/>
        </w:rPr>
        <w:t xml:space="preserve"> с 8</w:t>
      </w:r>
      <w:r w:rsidR="00920C2E">
        <w:rPr>
          <w:rFonts w:ascii="Georgia" w:hAnsi="Georgia"/>
        </w:rPr>
        <w:t>-00</w:t>
      </w:r>
      <w:r>
        <w:rPr>
          <w:rFonts w:ascii="Georgia" w:hAnsi="Georgia"/>
        </w:rPr>
        <w:t xml:space="preserve"> до 16</w:t>
      </w:r>
      <w:r w:rsidR="00920C2E">
        <w:rPr>
          <w:rFonts w:ascii="Georgia" w:hAnsi="Georgia"/>
        </w:rPr>
        <w:t>-00</w:t>
      </w:r>
      <w:r>
        <w:rPr>
          <w:rFonts w:ascii="Georgia" w:hAnsi="Georgia"/>
        </w:rPr>
        <w:t xml:space="preserve"> московского времени.</w:t>
      </w:r>
    </w:p>
    <w:p w:rsidR="004D60F6" w:rsidRPr="00873AA6" w:rsidRDefault="004D60F6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Разрабатывает спецификацию и задания исследования, готовит инструктивные письма, положения, описывает процедуру исследования, проводит исследование, предоставляет результаты исследования всем участникам: Партнёру, образовательным организациям, обучающимся.</w:t>
      </w:r>
    </w:p>
    <w:p w:rsidR="00F52EA5" w:rsidRPr="003A3876" w:rsidRDefault="00F52EA5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Предоставляет Партнёру информационные, аналитические и статистические сведения о результатах участия образовательных организаций </w:t>
      </w:r>
      <w:r w:rsidR="004D60F6">
        <w:rPr>
          <w:rFonts w:ascii="Georgia" w:hAnsi="Georgia"/>
        </w:rPr>
        <w:t>территории</w:t>
      </w:r>
      <w:r w:rsidRPr="00873AA6">
        <w:rPr>
          <w:rFonts w:ascii="Georgia" w:hAnsi="Georgia"/>
        </w:rPr>
        <w:t xml:space="preserve"> в </w:t>
      </w:r>
      <w:r w:rsidR="004D60F6">
        <w:rPr>
          <w:rFonts w:ascii="Georgia" w:hAnsi="Georgia"/>
        </w:rPr>
        <w:t>П</w:t>
      </w:r>
      <w:r w:rsidRPr="00873AA6">
        <w:rPr>
          <w:rFonts w:ascii="Georgia" w:hAnsi="Georgia"/>
        </w:rPr>
        <w:t xml:space="preserve">рограмме «ОКО ЦРМ» в течение 30 дней после завершения </w:t>
      </w:r>
      <w:r w:rsidRPr="003A3876">
        <w:rPr>
          <w:rFonts w:ascii="Georgia" w:hAnsi="Georgia"/>
        </w:rPr>
        <w:t>конкурса-исследования</w:t>
      </w:r>
      <w:r w:rsidR="004D60F6" w:rsidRPr="003A3876">
        <w:rPr>
          <w:rFonts w:ascii="Georgia" w:hAnsi="Georgia"/>
        </w:rPr>
        <w:t xml:space="preserve"> (в форме электронного отчёта)</w:t>
      </w:r>
      <w:r w:rsidRPr="003A3876">
        <w:rPr>
          <w:rFonts w:ascii="Georgia" w:hAnsi="Georgia"/>
        </w:rPr>
        <w:t>.</w:t>
      </w:r>
    </w:p>
    <w:p w:rsidR="00F52EA5" w:rsidRPr="00FE65BD" w:rsidRDefault="003A3876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 w:rsidRPr="003A3876">
        <w:rPr>
          <w:rFonts w:ascii="Georgia" w:hAnsi="Georgia"/>
        </w:rPr>
        <w:t>После подведения итогов конкурса-исследования п</w:t>
      </w:r>
      <w:r w:rsidR="004D60F6" w:rsidRPr="003A3876">
        <w:rPr>
          <w:rFonts w:ascii="Georgia" w:hAnsi="Georgia"/>
        </w:rPr>
        <w:t xml:space="preserve">редоставляет образовательным организациям территории </w:t>
      </w:r>
      <w:r w:rsidRPr="003A3876">
        <w:rPr>
          <w:rFonts w:ascii="Georgia" w:hAnsi="Georgia"/>
        </w:rPr>
        <w:t xml:space="preserve">сведения о результатах участия </w:t>
      </w:r>
      <w:r w:rsidR="004D60F6" w:rsidRPr="003A3876">
        <w:rPr>
          <w:rFonts w:ascii="Georgia" w:hAnsi="Georgia"/>
        </w:rPr>
        <w:t>в Программе «ОКО ЦРМ», предоставляет электронные наградные материалы (сертификаты участникам, грамоты педагогам</w:t>
      </w:r>
      <w:r w:rsidR="004D60F6">
        <w:rPr>
          <w:rFonts w:ascii="Georgia" w:hAnsi="Georgia"/>
        </w:rPr>
        <w:t>).</w:t>
      </w:r>
    </w:p>
    <w:p w:rsidR="00391664" w:rsidRPr="00873AA6" w:rsidRDefault="00873AA6" w:rsidP="00391664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Партнёр</w:t>
      </w:r>
      <w:r w:rsidR="009E7107" w:rsidRPr="00873AA6">
        <w:rPr>
          <w:rFonts w:ascii="Georgia" w:hAnsi="Georgia"/>
        </w:rPr>
        <w:t>:</w:t>
      </w:r>
    </w:p>
    <w:p w:rsidR="00391664" w:rsidRPr="00873AA6" w:rsidRDefault="000978CF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Не позднее чем за месяц до даты проведения ближайшего из выбранных исследований </w:t>
      </w:r>
      <w:r w:rsidR="005F136E">
        <w:rPr>
          <w:rFonts w:ascii="Georgia" w:hAnsi="Georgia"/>
        </w:rPr>
        <w:t>о</w:t>
      </w:r>
      <w:r w:rsidR="007C07BB">
        <w:rPr>
          <w:rFonts w:ascii="Georgia" w:hAnsi="Georgia"/>
        </w:rPr>
        <w:t xml:space="preserve">тправляет заявку на реализацию Программы «ОКО ЦРМ» в 2017-2018 учебном году (Приложение №1) </w:t>
      </w:r>
      <w:r w:rsidR="007C07BB" w:rsidRPr="00873AA6">
        <w:rPr>
          <w:rFonts w:ascii="Georgia" w:hAnsi="Georgia"/>
        </w:rPr>
        <w:t>электронно</w:t>
      </w:r>
      <w:r w:rsidR="007C07BB">
        <w:rPr>
          <w:rFonts w:ascii="Georgia" w:hAnsi="Georgia"/>
        </w:rPr>
        <w:t>й</w:t>
      </w:r>
      <w:r w:rsidR="007C07BB" w:rsidRPr="00873AA6">
        <w:rPr>
          <w:rFonts w:ascii="Georgia" w:hAnsi="Georgia"/>
        </w:rPr>
        <w:t xml:space="preserve"> </w:t>
      </w:r>
      <w:r w:rsidR="007C07BB">
        <w:rPr>
          <w:rFonts w:ascii="Georgia" w:hAnsi="Georgia"/>
        </w:rPr>
        <w:t>почтой</w:t>
      </w:r>
      <w:r w:rsidR="007C07BB" w:rsidRPr="00873AA6">
        <w:rPr>
          <w:rFonts w:ascii="Georgia" w:hAnsi="Georgia"/>
        </w:rPr>
        <w:t xml:space="preserve"> </w:t>
      </w:r>
      <w:r w:rsidR="007C07BB">
        <w:rPr>
          <w:rFonts w:ascii="Georgia" w:hAnsi="Georgia"/>
        </w:rPr>
        <w:t>на адрес</w:t>
      </w:r>
      <w:r w:rsidR="007C07BB" w:rsidRPr="00873AA6">
        <w:rPr>
          <w:rFonts w:ascii="Georgia" w:hAnsi="Georgia"/>
        </w:rPr>
        <w:t xml:space="preserve">: </w:t>
      </w:r>
      <w:r w:rsidR="007C07BB" w:rsidRPr="00FE65BD">
        <w:rPr>
          <w:rFonts w:ascii="Georgia" w:hAnsi="Georgia"/>
        </w:rPr>
        <w:t>general</w:t>
      </w:r>
      <w:r w:rsidR="007C07BB" w:rsidRPr="00873AA6">
        <w:rPr>
          <w:rFonts w:ascii="Georgia" w:hAnsi="Georgia"/>
        </w:rPr>
        <w:t>@</w:t>
      </w:r>
      <w:r w:rsidR="007C07BB" w:rsidRPr="00FE65BD">
        <w:rPr>
          <w:rFonts w:ascii="Georgia" w:hAnsi="Georgia"/>
        </w:rPr>
        <w:t>cerm</w:t>
      </w:r>
      <w:r w:rsidR="007C07BB" w:rsidRPr="00873AA6">
        <w:rPr>
          <w:rFonts w:ascii="Georgia" w:hAnsi="Georgia"/>
        </w:rPr>
        <w:t>.</w:t>
      </w:r>
      <w:r w:rsidR="007C07BB" w:rsidRPr="00FE65BD">
        <w:rPr>
          <w:rFonts w:ascii="Georgia" w:hAnsi="Georgia"/>
        </w:rPr>
        <w:t>ru</w:t>
      </w:r>
      <w:r w:rsidR="007C07BB">
        <w:rPr>
          <w:rFonts w:ascii="Georgia" w:hAnsi="Georgia"/>
        </w:rPr>
        <w:t xml:space="preserve">. </w:t>
      </w:r>
    </w:p>
    <w:p w:rsidR="007C07BB" w:rsidRDefault="00391664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 w:rsidRPr="00873AA6">
        <w:rPr>
          <w:rFonts w:ascii="Georgia" w:hAnsi="Georgia"/>
        </w:rPr>
        <w:t xml:space="preserve">Не позднее чем за </w:t>
      </w:r>
      <w:r w:rsidR="007C07BB">
        <w:rPr>
          <w:rFonts w:ascii="Georgia" w:hAnsi="Georgia"/>
        </w:rPr>
        <w:t>месяц</w:t>
      </w:r>
      <w:r w:rsidRPr="00873AA6">
        <w:rPr>
          <w:rFonts w:ascii="Georgia" w:hAnsi="Georgia"/>
        </w:rPr>
        <w:t xml:space="preserve"> до даты проведения исследования </w:t>
      </w:r>
      <w:r w:rsidR="007C07BB">
        <w:rPr>
          <w:rFonts w:ascii="Georgia" w:hAnsi="Georgia"/>
        </w:rPr>
        <w:t xml:space="preserve">информирует </w:t>
      </w:r>
      <w:r w:rsidRPr="00873AA6">
        <w:rPr>
          <w:rFonts w:ascii="Georgia" w:hAnsi="Georgia"/>
        </w:rPr>
        <w:t>общеобразовательны</w:t>
      </w:r>
      <w:r w:rsidR="007C07BB">
        <w:rPr>
          <w:rFonts w:ascii="Georgia" w:hAnsi="Georgia"/>
        </w:rPr>
        <w:t>е</w:t>
      </w:r>
      <w:r w:rsidRPr="00873AA6">
        <w:rPr>
          <w:rFonts w:ascii="Georgia" w:hAnsi="Georgia"/>
        </w:rPr>
        <w:t xml:space="preserve"> организаци</w:t>
      </w:r>
      <w:r w:rsidR="007C07BB">
        <w:rPr>
          <w:rFonts w:ascii="Georgia" w:hAnsi="Georgia"/>
        </w:rPr>
        <w:t>и о необходимости принять участие в исследовании, распространяет инструктивные</w:t>
      </w:r>
      <w:r w:rsidR="00741710" w:rsidRPr="00873AA6">
        <w:rPr>
          <w:rFonts w:ascii="Georgia" w:hAnsi="Georgia"/>
        </w:rPr>
        <w:t xml:space="preserve"> письма</w:t>
      </w:r>
      <w:r w:rsidR="007C07BB">
        <w:rPr>
          <w:rFonts w:ascii="Georgia" w:hAnsi="Georgia"/>
        </w:rPr>
        <w:t>.</w:t>
      </w:r>
    </w:p>
    <w:p w:rsidR="00741710" w:rsidRPr="00873AA6" w:rsidRDefault="007C07BB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Не позднее чем за месяц до даты проведения предоставляет ЦРМ полный список школ, в </w:t>
      </w:r>
      <w:r w:rsidR="005F136E">
        <w:rPr>
          <w:rFonts w:ascii="Georgia" w:hAnsi="Georgia"/>
        </w:rPr>
        <w:t xml:space="preserve">которых будет проводиться исследование, включающих полное </w:t>
      </w:r>
      <w:r w:rsidR="001F7519">
        <w:rPr>
          <w:rFonts w:ascii="Georgia" w:hAnsi="Georgia"/>
        </w:rPr>
        <w:t>наименование образовательной организации</w:t>
      </w:r>
      <w:r w:rsidR="005F136E">
        <w:rPr>
          <w:rFonts w:ascii="Georgia" w:hAnsi="Georgia"/>
        </w:rPr>
        <w:t xml:space="preserve">, почтовый адрес, ФИО, должность, телефон и </w:t>
      </w:r>
      <w:r w:rsidR="005F136E" w:rsidRPr="00FE65BD">
        <w:rPr>
          <w:rFonts w:ascii="Georgia" w:hAnsi="Georgia"/>
        </w:rPr>
        <w:t>e</w:t>
      </w:r>
      <w:r w:rsidR="005F136E" w:rsidRPr="005F136E">
        <w:rPr>
          <w:rFonts w:ascii="Georgia" w:hAnsi="Georgia"/>
        </w:rPr>
        <w:t>-</w:t>
      </w:r>
      <w:r w:rsidR="005F136E" w:rsidRPr="00FE65BD">
        <w:rPr>
          <w:rFonts w:ascii="Georgia" w:hAnsi="Georgia"/>
        </w:rPr>
        <w:t>mail</w:t>
      </w:r>
      <w:r w:rsidR="005F136E">
        <w:rPr>
          <w:rFonts w:ascii="Georgia" w:hAnsi="Georgia"/>
        </w:rPr>
        <w:t xml:space="preserve"> контактного лица, ответственного за реализацию программы в школе (далее по тексту настоящего Соглашения – школьный организатор).</w:t>
      </w:r>
    </w:p>
    <w:p w:rsidR="00F52EA5" w:rsidRDefault="00F52EA5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 w:rsidRPr="00F52EA5">
        <w:rPr>
          <w:rFonts w:ascii="Georgia" w:hAnsi="Georgia"/>
        </w:rPr>
        <w:t xml:space="preserve">Обеспечивает участие </w:t>
      </w:r>
      <w:r>
        <w:rPr>
          <w:rFonts w:ascii="Georgia" w:hAnsi="Georgia"/>
        </w:rPr>
        <w:t xml:space="preserve">в выбранных исследованиях </w:t>
      </w:r>
      <w:r w:rsidRPr="00F52EA5">
        <w:rPr>
          <w:rFonts w:ascii="Georgia" w:hAnsi="Georgia"/>
        </w:rPr>
        <w:t xml:space="preserve">всех </w:t>
      </w:r>
      <w:r w:rsidR="001F7519">
        <w:rPr>
          <w:rFonts w:ascii="Georgia" w:hAnsi="Georgia"/>
        </w:rPr>
        <w:t>образовательных организаций</w:t>
      </w:r>
      <w:r w:rsidRPr="00F52EA5">
        <w:rPr>
          <w:rFonts w:ascii="Georgia" w:hAnsi="Georgia"/>
        </w:rPr>
        <w:t xml:space="preserve"> территории (кроме коррекционных и специальных) и всех обучающихся </w:t>
      </w:r>
      <w:r>
        <w:rPr>
          <w:rFonts w:ascii="Georgia" w:hAnsi="Georgia"/>
        </w:rPr>
        <w:t>соответствующих параллелей</w:t>
      </w:r>
      <w:r w:rsidRPr="00F52EA5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F52EA5">
        <w:rPr>
          <w:rFonts w:ascii="Georgia" w:hAnsi="Georgia"/>
        </w:rPr>
        <w:t xml:space="preserve">Контролирует процесс регистрации образовательных организаций на сайте </w:t>
      </w:r>
      <w:r w:rsidRPr="00FE65BD">
        <w:rPr>
          <w:rFonts w:ascii="Georgia" w:hAnsi="Georgia"/>
        </w:rPr>
        <w:t>cerm</w:t>
      </w:r>
      <w:r w:rsidRPr="00F52EA5">
        <w:rPr>
          <w:rFonts w:ascii="Georgia" w:hAnsi="Georgia"/>
        </w:rPr>
        <w:t>.</w:t>
      </w:r>
      <w:r w:rsidRPr="00FE65BD">
        <w:rPr>
          <w:rFonts w:ascii="Georgia" w:hAnsi="Georgia"/>
        </w:rPr>
        <w:t>ru</w:t>
      </w:r>
      <w:r w:rsidRPr="00F52EA5">
        <w:rPr>
          <w:rFonts w:ascii="Georgia" w:hAnsi="Georgia"/>
        </w:rPr>
        <w:t xml:space="preserve"> и процесс участия обучающихся в выбранных исследованиях при помощи Личного Кабинета Партнёра</w:t>
      </w:r>
      <w:r w:rsidR="00F14C9B" w:rsidRPr="00F52EA5">
        <w:rPr>
          <w:rFonts w:ascii="Georgia" w:hAnsi="Georgia"/>
        </w:rPr>
        <w:t>.</w:t>
      </w:r>
      <w:r w:rsidRPr="00F52EA5">
        <w:rPr>
          <w:rFonts w:ascii="Georgia" w:hAnsi="Georgia"/>
        </w:rPr>
        <w:t xml:space="preserve"> </w:t>
      </w:r>
    </w:p>
    <w:p w:rsidR="00F52EA5" w:rsidRPr="00F52EA5" w:rsidRDefault="00F52EA5" w:rsidP="00FE65BD">
      <w:pPr>
        <w:numPr>
          <w:ilvl w:val="0"/>
          <w:numId w:val="4"/>
        </w:numPr>
        <w:shd w:val="clear" w:color="auto" w:fill="FFFFFF"/>
        <w:tabs>
          <w:tab w:val="clear" w:pos="1056"/>
          <w:tab w:val="num" w:pos="709"/>
        </w:tabs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Проводит в образовательных организациях разъясн</w:t>
      </w:r>
      <w:r w:rsidR="004D60F6">
        <w:rPr>
          <w:rFonts w:ascii="Georgia" w:hAnsi="Georgia"/>
        </w:rPr>
        <w:t>ительную работу, консультирует педагогов о Программе «ОКО ЦРМ».</w:t>
      </w:r>
    </w:p>
    <w:p w:rsidR="008F2140" w:rsidRPr="00873AA6" w:rsidRDefault="009A489B" w:rsidP="00FE65BD">
      <w:pPr>
        <w:pStyle w:val="ae"/>
        <w:numPr>
          <w:ilvl w:val="0"/>
          <w:numId w:val="1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t>СРОК ДЕЙСТВИЯ И УСЛОВИЯ РАСТОРЖЕНИЯ СОГЛАШЕНИЯ</w:t>
      </w:r>
    </w:p>
    <w:p w:rsidR="008F2140" w:rsidRPr="00873AA6" w:rsidRDefault="009A489B" w:rsidP="00F617B1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Соглашение вступает в силу с момента его подписания</w:t>
      </w:r>
      <w:r w:rsidR="00F617B1" w:rsidRPr="00873AA6">
        <w:rPr>
          <w:rFonts w:ascii="Georgia" w:hAnsi="Georgia"/>
        </w:rPr>
        <w:t xml:space="preserve"> и действует до </w:t>
      </w:r>
      <w:r w:rsidR="003844E4">
        <w:rPr>
          <w:rFonts w:ascii="Georgia" w:hAnsi="Georgia"/>
        </w:rPr>
        <w:t>31 мая 2018</w:t>
      </w:r>
      <w:r w:rsidR="006E6483" w:rsidRPr="00873AA6">
        <w:rPr>
          <w:rFonts w:ascii="Georgia" w:hAnsi="Georgia"/>
        </w:rPr>
        <w:t xml:space="preserve"> </w:t>
      </w:r>
      <w:r w:rsidR="00F617B1" w:rsidRPr="00873AA6">
        <w:rPr>
          <w:rFonts w:ascii="Georgia" w:hAnsi="Georgia"/>
        </w:rPr>
        <w:t>года.</w:t>
      </w:r>
    </w:p>
    <w:p w:rsidR="008F2140" w:rsidRPr="00873AA6" w:rsidRDefault="009A489B" w:rsidP="00F617B1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Дополнения и уточнения к настоящему Соглаше</w:t>
      </w:r>
      <w:r w:rsidR="006E6483" w:rsidRPr="00873AA6">
        <w:rPr>
          <w:rFonts w:ascii="Georgia" w:hAnsi="Georgia"/>
        </w:rPr>
        <w:t xml:space="preserve">нию принимаются по предложениям </w:t>
      </w:r>
      <w:r w:rsidR="00873AA6" w:rsidRPr="00873AA6">
        <w:rPr>
          <w:rFonts w:ascii="Georgia" w:hAnsi="Georgia"/>
        </w:rPr>
        <w:t>Партнёр</w:t>
      </w:r>
      <w:r w:rsidR="006E6483" w:rsidRPr="00873AA6">
        <w:rPr>
          <w:rFonts w:ascii="Georgia" w:hAnsi="Georgia"/>
        </w:rPr>
        <w:t>а</w:t>
      </w:r>
      <w:r w:rsidRPr="00873AA6">
        <w:rPr>
          <w:rFonts w:ascii="Georgia" w:hAnsi="Georgia"/>
        </w:rPr>
        <w:t xml:space="preserve"> или ЦРМ и становятся его неотъемлемой частью со дня подписания.</w:t>
      </w:r>
    </w:p>
    <w:p w:rsidR="008F2140" w:rsidRPr="00873AA6" w:rsidRDefault="009A489B" w:rsidP="00F617B1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lastRenderedPageBreak/>
        <w:t xml:space="preserve">Соглашение не затрагивает прав и обязанностей </w:t>
      </w:r>
      <w:r w:rsidR="00873AA6" w:rsidRPr="00873AA6">
        <w:rPr>
          <w:rFonts w:ascii="Georgia" w:hAnsi="Georgia"/>
        </w:rPr>
        <w:t>Партнёр</w:t>
      </w:r>
      <w:r w:rsidR="006E6483" w:rsidRPr="00873AA6">
        <w:rPr>
          <w:rFonts w:ascii="Georgia" w:hAnsi="Georgia"/>
        </w:rPr>
        <w:t>а</w:t>
      </w:r>
      <w:r w:rsidRPr="00873AA6">
        <w:rPr>
          <w:rFonts w:ascii="Georgia" w:hAnsi="Georgia"/>
        </w:rPr>
        <w:t xml:space="preserve"> и ЦРМ по другим соглашениям и договорам.</w:t>
      </w:r>
    </w:p>
    <w:p w:rsidR="008F2140" w:rsidRPr="00873AA6" w:rsidRDefault="00873AA6" w:rsidP="003E5B79">
      <w:pPr>
        <w:pStyle w:val="ae"/>
        <w:numPr>
          <w:ilvl w:val="1"/>
          <w:numId w:val="14"/>
        </w:numPr>
        <w:tabs>
          <w:tab w:val="left" w:pos="-5245"/>
        </w:tabs>
        <w:ind w:left="567" w:hanging="567"/>
        <w:jc w:val="both"/>
        <w:rPr>
          <w:rFonts w:ascii="Georgia" w:hAnsi="Georgia"/>
        </w:rPr>
      </w:pPr>
      <w:r w:rsidRPr="00873AA6">
        <w:rPr>
          <w:rFonts w:ascii="Georgia" w:hAnsi="Georgia"/>
        </w:rPr>
        <w:t>Партнёр</w:t>
      </w:r>
      <w:r w:rsidR="000E4D03" w:rsidRPr="00873AA6">
        <w:rPr>
          <w:rFonts w:ascii="Georgia" w:hAnsi="Georgia"/>
        </w:rPr>
        <w:t xml:space="preserve"> </w:t>
      </w:r>
      <w:r w:rsidR="009A489B" w:rsidRPr="00873AA6">
        <w:rPr>
          <w:rFonts w:ascii="Georgia" w:hAnsi="Georgia"/>
        </w:rPr>
        <w:t>или ЦРМ вправе выйти из настоящего Соглашения в целом или в какой-либо его части, уведомив об этом участника согла</w:t>
      </w:r>
      <w:r w:rsidR="006E6483" w:rsidRPr="00873AA6">
        <w:rPr>
          <w:rFonts w:ascii="Georgia" w:hAnsi="Georgia"/>
        </w:rPr>
        <w:t>шения не менее чем за 30 дней</w:t>
      </w:r>
      <w:r w:rsidR="009A489B" w:rsidRPr="00873AA6">
        <w:rPr>
          <w:rFonts w:ascii="Georgia" w:hAnsi="Georgia"/>
        </w:rPr>
        <w:t>.</w:t>
      </w:r>
    </w:p>
    <w:p w:rsidR="00244F86" w:rsidRPr="00873AA6" w:rsidRDefault="00244F86" w:rsidP="003E5B79">
      <w:pPr>
        <w:pStyle w:val="ae"/>
        <w:numPr>
          <w:ilvl w:val="0"/>
          <w:numId w:val="14"/>
        </w:numPr>
        <w:shd w:val="clear" w:color="auto" w:fill="FFFFFF"/>
        <w:spacing w:before="240" w:after="120"/>
        <w:ind w:left="437" w:hanging="437"/>
        <w:contextualSpacing w:val="0"/>
        <w:jc w:val="center"/>
        <w:rPr>
          <w:rFonts w:ascii="Georgia" w:hAnsi="Georgia"/>
          <w:b/>
          <w:bCs/>
        </w:rPr>
      </w:pPr>
      <w:r w:rsidRPr="00873AA6">
        <w:rPr>
          <w:rFonts w:ascii="Georgia" w:hAnsi="Georgia"/>
          <w:b/>
          <w:bCs/>
        </w:rPr>
        <w:t>КОНТАКТНАЯ ИНФОРМАЦИЯ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136"/>
        <w:gridCol w:w="3993"/>
      </w:tblGrid>
      <w:tr w:rsidR="003E5B79" w:rsidRPr="00FE65BD" w:rsidTr="00FE65BD">
        <w:trPr>
          <w:trHeight w:val="647"/>
        </w:trPr>
        <w:tc>
          <w:tcPr>
            <w:tcW w:w="1820" w:type="dxa"/>
          </w:tcPr>
          <w:p w:rsidR="003E5B79" w:rsidRPr="00FE65BD" w:rsidRDefault="003E5B79" w:rsidP="00FE65BD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4136" w:type="dxa"/>
          </w:tcPr>
          <w:p w:rsidR="0042097D" w:rsidRPr="00FE65BD" w:rsidRDefault="0042097D" w:rsidP="00FE65BD">
            <w:pPr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  <w:p w:rsidR="00801748" w:rsidRPr="00FE65BD" w:rsidRDefault="00873AA6" w:rsidP="00FE65BD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FE65BD">
              <w:rPr>
                <w:rFonts w:ascii="Georgia" w:hAnsi="Georgia"/>
                <w:b/>
                <w:bCs/>
                <w:sz w:val="22"/>
              </w:rPr>
              <w:t>Партнёр</w:t>
            </w:r>
          </w:p>
          <w:p w:rsidR="003E5B79" w:rsidRPr="00FE65BD" w:rsidRDefault="003E5B79" w:rsidP="00FE65BD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3993" w:type="dxa"/>
          </w:tcPr>
          <w:p w:rsidR="0042097D" w:rsidRPr="00FE65BD" w:rsidRDefault="0042097D" w:rsidP="00FE65BD">
            <w:pPr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  <w:p w:rsidR="00801748" w:rsidRPr="00FE65BD" w:rsidRDefault="003E5B79" w:rsidP="00FE65BD">
            <w:pPr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 w:rsidRPr="00FE65BD">
              <w:rPr>
                <w:rFonts w:ascii="Georgia" w:hAnsi="Georgia"/>
                <w:b/>
                <w:bCs/>
                <w:sz w:val="22"/>
              </w:rPr>
              <w:t>ЦРМ</w:t>
            </w:r>
          </w:p>
          <w:p w:rsidR="003E5B79" w:rsidRPr="00FE65BD" w:rsidRDefault="003E5B79" w:rsidP="00FE65BD">
            <w:pPr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</w:tr>
      <w:tr w:rsidR="003E5B79" w:rsidRPr="00FE65BD" w:rsidTr="00FE65BD">
        <w:trPr>
          <w:trHeight w:val="432"/>
        </w:trPr>
        <w:tc>
          <w:tcPr>
            <w:tcW w:w="1820" w:type="dxa"/>
            <w:vAlign w:val="center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Конт</w:t>
            </w:r>
            <w:r w:rsidR="000F506A" w:rsidRPr="00FE65BD">
              <w:rPr>
                <w:rFonts w:ascii="Georgia" w:hAnsi="Georgia"/>
                <w:bCs/>
                <w:sz w:val="22"/>
              </w:rPr>
              <w:t>актное</w:t>
            </w:r>
            <w:r w:rsidRPr="00FE65BD">
              <w:rPr>
                <w:rFonts w:ascii="Georgia" w:hAnsi="Georgia"/>
                <w:bCs/>
                <w:sz w:val="22"/>
              </w:rPr>
              <w:t xml:space="preserve"> лицо:</w:t>
            </w:r>
          </w:p>
        </w:tc>
        <w:tc>
          <w:tcPr>
            <w:tcW w:w="4136" w:type="dxa"/>
          </w:tcPr>
          <w:p w:rsidR="003E5B79" w:rsidRPr="00FE65BD" w:rsidRDefault="00FE65BD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Бобровникова Ольга Фёдоровна</w:t>
            </w:r>
          </w:p>
        </w:tc>
        <w:tc>
          <w:tcPr>
            <w:tcW w:w="3993" w:type="dxa"/>
          </w:tcPr>
          <w:p w:rsidR="003E5B79" w:rsidRPr="00FE65BD" w:rsidRDefault="00BD0D77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Огнева Ирина Владимировна</w:t>
            </w:r>
          </w:p>
        </w:tc>
      </w:tr>
      <w:tr w:rsidR="003E5B79" w:rsidRPr="00FE65BD" w:rsidTr="00FE65BD">
        <w:trPr>
          <w:trHeight w:val="432"/>
        </w:trPr>
        <w:tc>
          <w:tcPr>
            <w:tcW w:w="1820" w:type="dxa"/>
            <w:vAlign w:val="center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Должность:</w:t>
            </w:r>
          </w:p>
        </w:tc>
        <w:tc>
          <w:tcPr>
            <w:tcW w:w="4136" w:type="dxa"/>
          </w:tcPr>
          <w:p w:rsidR="003E5B79" w:rsidRPr="00FE65BD" w:rsidRDefault="00FE65BD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Методист РУО</w:t>
            </w:r>
          </w:p>
        </w:tc>
        <w:tc>
          <w:tcPr>
            <w:tcW w:w="3993" w:type="dxa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 xml:space="preserve">Руководитель </w:t>
            </w:r>
            <w:r w:rsidR="006E6483" w:rsidRPr="00FE65BD">
              <w:rPr>
                <w:rFonts w:ascii="Georgia" w:hAnsi="Georgia"/>
                <w:bCs/>
                <w:sz w:val="22"/>
              </w:rPr>
              <w:t>некоммерческих программ</w:t>
            </w:r>
          </w:p>
        </w:tc>
      </w:tr>
      <w:tr w:rsidR="003E5B79" w:rsidRPr="00FE65BD" w:rsidTr="00FE65BD">
        <w:trPr>
          <w:trHeight w:val="432"/>
        </w:trPr>
        <w:tc>
          <w:tcPr>
            <w:tcW w:w="1820" w:type="dxa"/>
            <w:vAlign w:val="center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Телефон:</w:t>
            </w:r>
          </w:p>
          <w:p w:rsidR="00A814E8" w:rsidRPr="00FE65BD" w:rsidRDefault="00A814E8" w:rsidP="00FE65BD">
            <w:pPr>
              <w:rPr>
                <w:rFonts w:ascii="Georgia" w:hAnsi="Georgia"/>
                <w:bCs/>
                <w:sz w:val="22"/>
              </w:rPr>
            </w:pPr>
          </w:p>
        </w:tc>
        <w:tc>
          <w:tcPr>
            <w:tcW w:w="4136" w:type="dxa"/>
          </w:tcPr>
          <w:p w:rsidR="003E5B79" w:rsidRPr="00FE65BD" w:rsidRDefault="00FE65BD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89026384878</w:t>
            </w:r>
          </w:p>
        </w:tc>
        <w:tc>
          <w:tcPr>
            <w:tcW w:w="3993" w:type="dxa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+7 (343) 29</w:t>
            </w:r>
            <w:r w:rsidR="00BD0D77" w:rsidRPr="00FE65BD">
              <w:rPr>
                <w:rFonts w:ascii="Georgia" w:hAnsi="Georgia"/>
                <w:bCs/>
                <w:sz w:val="22"/>
              </w:rPr>
              <w:t>0</w:t>
            </w:r>
            <w:r w:rsidRPr="00FE65BD">
              <w:rPr>
                <w:rFonts w:ascii="Georgia" w:hAnsi="Georgia"/>
                <w:bCs/>
                <w:sz w:val="22"/>
              </w:rPr>
              <w:t xml:space="preserve">-41-48, </w:t>
            </w:r>
          </w:p>
          <w:p w:rsidR="00C77D45" w:rsidRPr="00FE65BD" w:rsidRDefault="00C77D45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+7-950-193-40-46</w:t>
            </w:r>
          </w:p>
        </w:tc>
      </w:tr>
      <w:tr w:rsidR="003E5B79" w:rsidRPr="00FE65BD" w:rsidTr="00FE65BD">
        <w:trPr>
          <w:trHeight w:val="432"/>
        </w:trPr>
        <w:tc>
          <w:tcPr>
            <w:tcW w:w="1820" w:type="dxa"/>
            <w:vAlign w:val="center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  <w:lang w:val="en-US"/>
              </w:rPr>
              <w:t>E</w:t>
            </w:r>
            <w:r w:rsidR="00787E1F" w:rsidRPr="00FE65BD">
              <w:rPr>
                <w:rFonts w:ascii="Georgia" w:hAnsi="Georgia"/>
                <w:bCs/>
                <w:sz w:val="22"/>
              </w:rPr>
              <w:t>-</w:t>
            </w:r>
            <w:r w:rsidRPr="00FE65BD">
              <w:rPr>
                <w:rFonts w:ascii="Georgia" w:hAnsi="Georgia"/>
                <w:bCs/>
                <w:sz w:val="22"/>
                <w:lang w:val="en-US"/>
              </w:rPr>
              <w:t>mail</w:t>
            </w:r>
            <w:r w:rsidRPr="00FE65B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4136" w:type="dxa"/>
          </w:tcPr>
          <w:p w:rsidR="003E5B79" w:rsidRPr="00FE65BD" w:rsidRDefault="00385341" w:rsidP="00FE65BD">
            <w:pPr>
              <w:rPr>
                <w:rFonts w:ascii="Georgia" w:hAnsi="Georgia"/>
                <w:bCs/>
                <w:sz w:val="22"/>
                <w:lang w:val="en-US"/>
              </w:rPr>
            </w:pPr>
            <w:hyperlink r:id="rId9" w:history="1">
              <w:r w:rsidR="00FE65BD" w:rsidRPr="00FE65BD">
                <w:rPr>
                  <w:rStyle w:val="a9"/>
                  <w:rFonts w:ascii="Georgia" w:hAnsi="Georgia"/>
                  <w:bCs/>
                  <w:sz w:val="22"/>
                  <w:lang w:val="en-US"/>
                </w:rPr>
                <w:t>gabova-of@ya.ru</w:t>
              </w:r>
            </w:hyperlink>
          </w:p>
          <w:p w:rsidR="00FE65BD" w:rsidRPr="00FE65BD" w:rsidRDefault="00385341" w:rsidP="00FE65BD">
            <w:pPr>
              <w:rPr>
                <w:rFonts w:ascii="Georgia" w:hAnsi="Georgia"/>
                <w:bCs/>
                <w:sz w:val="22"/>
                <w:lang w:val="en-US"/>
              </w:rPr>
            </w:pPr>
            <w:hyperlink r:id="rId10" w:history="1">
              <w:r w:rsidR="00FE65BD" w:rsidRPr="00FE65BD">
                <w:rPr>
                  <w:rStyle w:val="a9"/>
                  <w:rFonts w:ascii="Georgia" w:hAnsi="Georgia"/>
                  <w:bCs/>
                  <w:sz w:val="22"/>
                  <w:lang w:val="en-US"/>
                </w:rPr>
                <w:t>ofbobrovnikova_ochruo@bk.ru</w:t>
              </w:r>
            </w:hyperlink>
            <w:r w:rsidR="00FE65BD" w:rsidRPr="00FE65BD">
              <w:rPr>
                <w:rFonts w:ascii="Georgia" w:hAnsi="Georgi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993" w:type="dxa"/>
          </w:tcPr>
          <w:p w:rsidR="003E5B79" w:rsidRPr="00FE65BD" w:rsidRDefault="006E6483" w:rsidP="00FE65BD">
            <w:pPr>
              <w:rPr>
                <w:rFonts w:ascii="Georgia" w:hAnsi="Georgia"/>
                <w:bCs/>
                <w:sz w:val="22"/>
                <w:lang w:val="en-US"/>
              </w:rPr>
            </w:pPr>
            <w:r w:rsidRPr="00FE65BD">
              <w:rPr>
                <w:rFonts w:ascii="Georgia" w:hAnsi="Georgia"/>
                <w:bCs/>
                <w:sz w:val="22"/>
                <w:lang w:val="en-US"/>
              </w:rPr>
              <w:t>gene</w:t>
            </w:r>
            <w:r w:rsidR="000C335B" w:rsidRPr="00FE65BD">
              <w:rPr>
                <w:rFonts w:ascii="Georgia" w:hAnsi="Georgia"/>
                <w:bCs/>
                <w:sz w:val="22"/>
                <w:lang w:val="en-US"/>
              </w:rPr>
              <w:t>r</w:t>
            </w:r>
            <w:r w:rsidRPr="00FE65BD">
              <w:rPr>
                <w:rFonts w:ascii="Georgia" w:hAnsi="Georgia"/>
                <w:bCs/>
                <w:sz w:val="22"/>
                <w:lang w:val="en-US"/>
              </w:rPr>
              <w:t>al</w:t>
            </w:r>
            <w:r w:rsidRPr="00FE65BD">
              <w:rPr>
                <w:rFonts w:ascii="Georgia" w:hAnsi="Georgia"/>
                <w:bCs/>
                <w:sz w:val="22"/>
              </w:rPr>
              <w:t>@</w:t>
            </w:r>
            <w:proofErr w:type="spellStart"/>
            <w:r w:rsidRPr="00FE65BD">
              <w:rPr>
                <w:rFonts w:ascii="Georgia" w:hAnsi="Georgia"/>
                <w:bCs/>
                <w:sz w:val="22"/>
                <w:lang w:val="en-US"/>
              </w:rPr>
              <w:t>cerm</w:t>
            </w:r>
            <w:proofErr w:type="spellEnd"/>
            <w:r w:rsidRPr="00FE65BD">
              <w:rPr>
                <w:rFonts w:ascii="Georgia" w:hAnsi="Georgia"/>
                <w:bCs/>
                <w:sz w:val="22"/>
              </w:rPr>
              <w:t>.</w:t>
            </w:r>
            <w:proofErr w:type="spellStart"/>
            <w:r w:rsidRPr="00FE65BD">
              <w:rPr>
                <w:rFonts w:ascii="Georgia" w:hAnsi="Georgia"/>
                <w:bCs/>
                <w:sz w:val="22"/>
                <w:lang w:val="en-US"/>
              </w:rPr>
              <w:t>ru</w:t>
            </w:r>
            <w:proofErr w:type="spellEnd"/>
          </w:p>
          <w:p w:rsidR="000C335B" w:rsidRPr="00FE65BD" w:rsidRDefault="000C335B" w:rsidP="00FE65BD">
            <w:pPr>
              <w:rPr>
                <w:rFonts w:ascii="Georgia" w:hAnsi="Georgia"/>
                <w:bCs/>
                <w:sz w:val="22"/>
                <w:lang w:val="en-US"/>
              </w:rPr>
            </w:pPr>
          </w:p>
        </w:tc>
      </w:tr>
      <w:tr w:rsidR="003E5B79" w:rsidRPr="00FE65BD" w:rsidTr="00FE65BD">
        <w:trPr>
          <w:trHeight w:val="659"/>
        </w:trPr>
        <w:tc>
          <w:tcPr>
            <w:tcW w:w="1820" w:type="dxa"/>
            <w:vAlign w:val="center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Адрес:</w:t>
            </w:r>
          </w:p>
        </w:tc>
        <w:tc>
          <w:tcPr>
            <w:tcW w:w="4136" w:type="dxa"/>
          </w:tcPr>
          <w:p w:rsidR="003E5B79" w:rsidRPr="00FE65BD" w:rsidRDefault="00FE65BD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 xml:space="preserve">617140, Россия, Пермский край,  г. Очер, </w:t>
            </w:r>
            <w:proofErr w:type="spellStart"/>
            <w:r w:rsidRPr="00FE65BD">
              <w:rPr>
                <w:rFonts w:ascii="Georgia" w:hAnsi="Georgia"/>
                <w:bCs/>
                <w:sz w:val="22"/>
              </w:rPr>
              <w:t>ул</w:t>
            </w:r>
            <w:proofErr w:type="gramStart"/>
            <w:r w:rsidRPr="00FE65BD">
              <w:rPr>
                <w:rFonts w:ascii="Georgia" w:hAnsi="Georgia"/>
                <w:bCs/>
                <w:sz w:val="22"/>
              </w:rPr>
              <w:t>.Л</w:t>
            </w:r>
            <w:proofErr w:type="gramEnd"/>
            <w:r w:rsidRPr="00FE65BD">
              <w:rPr>
                <w:rFonts w:ascii="Georgia" w:hAnsi="Georgia"/>
                <w:bCs/>
                <w:sz w:val="22"/>
              </w:rPr>
              <w:t>енина</w:t>
            </w:r>
            <w:proofErr w:type="spellEnd"/>
            <w:r w:rsidRPr="00FE65BD">
              <w:rPr>
                <w:rFonts w:ascii="Georgia" w:hAnsi="Georgia"/>
                <w:bCs/>
                <w:sz w:val="22"/>
              </w:rPr>
              <w:t>, д. 53</w:t>
            </w:r>
            <w:r w:rsidRPr="00FE65BD">
              <w:rPr>
                <w:rStyle w:val="apple-converted-space"/>
                <w:rFonts w:ascii="Verdana" w:hAnsi="Verdana" w:cs="Arial"/>
                <w:color w:val="333333"/>
                <w:sz w:val="22"/>
                <w:szCs w:val="21"/>
              </w:rPr>
              <w:t> </w:t>
            </w:r>
          </w:p>
        </w:tc>
        <w:tc>
          <w:tcPr>
            <w:tcW w:w="3993" w:type="dxa"/>
          </w:tcPr>
          <w:p w:rsidR="003E5B79" w:rsidRPr="00FE65BD" w:rsidRDefault="003E5B79" w:rsidP="00FE65BD">
            <w:pPr>
              <w:rPr>
                <w:rFonts w:ascii="Georgia" w:hAnsi="Georgia"/>
                <w:bCs/>
                <w:sz w:val="22"/>
              </w:rPr>
            </w:pPr>
            <w:r w:rsidRPr="00FE65BD">
              <w:rPr>
                <w:rFonts w:ascii="Georgia" w:hAnsi="Georgia"/>
                <w:bCs/>
                <w:sz w:val="22"/>
              </w:rPr>
              <w:t>Россия, 620034,</w:t>
            </w:r>
            <w:r w:rsidR="00AA2ABD" w:rsidRPr="00FE65BD">
              <w:rPr>
                <w:rFonts w:ascii="Georgia" w:hAnsi="Georgia"/>
                <w:bCs/>
                <w:sz w:val="22"/>
              </w:rPr>
              <w:t xml:space="preserve"> </w:t>
            </w:r>
            <w:r w:rsidRPr="00FE65BD">
              <w:rPr>
                <w:rFonts w:ascii="Georgia" w:hAnsi="Georgia"/>
                <w:bCs/>
                <w:sz w:val="22"/>
              </w:rPr>
              <w:br/>
              <w:t>г. Екатеринбург, ул. Марата, 17, офис 5</w:t>
            </w:r>
          </w:p>
        </w:tc>
      </w:tr>
    </w:tbl>
    <w:p w:rsidR="0049380D" w:rsidRDefault="0049380D" w:rsidP="0049380D">
      <w:pPr>
        <w:pStyle w:val="ae"/>
        <w:shd w:val="clear" w:color="auto" w:fill="FFFFFF"/>
        <w:spacing w:before="240" w:after="120"/>
        <w:ind w:left="437"/>
        <w:contextualSpacing w:val="0"/>
        <w:rPr>
          <w:rFonts w:ascii="Georgia" w:hAnsi="Georgia"/>
          <w:b/>
          <w:bCs/>
        </w:rPr>
      </w:pPr>
    </w:p>
    <w:p w:rsidR="0049380D" w:rsidRDefault="0049380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873AA6" w:rsidRPr="00873AA6" w:rsidRDefault="00873AA6" w:rsidP="00873AA6">
      <w:pPr>
        <w:jc w:val="right"/>
        <w:rPr>
          <w:rFonts w:ascii="Georgia" w:hAnsi="Georgia"/>
        </w:rPr>
      </w:pPr>
      <w:r w:rsidRPr="00873AA6">
        <w:rPr>
          <w:rFonts w:ascii="Georgia" w:hAnsi="Georgia"/>
        </w:rPr>
        <w:lastRenderedPageBreak/>
        <w:t xml:space="preserve">Приложение № 1 </w:t>
      </w:r>
    </w:p>
    <w:p w:rsidR="00873AA6" w:rsidRPr="00873AA6" w:rsidRDefault="00873AA6" w:rsidP="00873AA6">
      <w:pPr>
        <w:jc w:val="right"/>
        <w:rPr>
          <w:rFonts w:ascii="Georgia" w:hAnsi="Georgia"/>
          <w:b/>
        </w:rPr>
      </w:pPr>
      <w:r w:rsidRPr="00873AA6">
        <w:rPr>
          <w:rFonts w:ascii="Georgia" w:hAnsi="Georgia"/>
        </w:rPr>
        <w:t xml:space="preserve">к </w:t>
      </w:r>
      <w:r w:rsidRPr="00873AA6">
        <w:rPr>
          <w:rFonts w:ascii="Georgia" w:hAnsi="Georgia"/>
          <w:b/>
        </w:rPr>
        <w:t xml:space="preserve">Партнёрскому Соглашению </w:t>
      </w:r>
    </w:p>
    <w:p w:rsidR="00873AA6" w:rsidRPr="00873AA6" w:rsidRDefault="00873AA6" w:rsidP="00873AA6">
      <w:pPr>
        <w:jc w:val="right"/>
        <w:rPr>
          <w:rFonts w:ascii="Georgia" w:hAnsi="Georgia"/>
        </w:rPr>
      </w:pPr>
      <w:r w:rsidRPr="00873AA6">
        <w:rPr>
          <w:rFonts w:ascii="Georgia" w:hAnsi="Georgia"/>
        </w:rPr>
        <w:t>о реализации программы</w:t>
      </w:r>
      <w:r w:rsidRPr="00873AA6">
        <w:rPr>
          <w:rFonts w:ascii="Georgia" w:hAnsi="Georgia"/>
          <w:b/>
        </w:rPr>
        <w:t xml:space="preserve"> </w:t>
      </w:r>
      <w:r w:rsidRPr="00873AA6">
        <w:rPr>
          <w:rFonts w:ascii="Georgia" w:hAnsi="Georgia"/>
        </w:rPr>
        <w:t>оценки</w:t>
      </w:r>
    </w:p>
    <w:p w:rsidR="00873AA6" w:rsidRPr="00873AA6" w:rsidRDefault="00873AA6" w:rsidP="00873AA6">
      <w:pPr>
        <w:jc w:val="right"/>
        <w:rPr>
          <w:rFonts w:ascii="Georgia" w:hAnsi="Georgia"/>
          <w:b/>
        </w:rPr>
      </w:pPr>
      <w:r w:rsidRPr="00873AA6">
        <w:rPr>
          <w:rFonts w:ascii="Georgia" w:hAnsi="Georgia"/>
        </w:rPr>
        <w:t xml:space="preserve"> качества образования </w:t>
      </w:r>
    </w:p>
    <w:p w:rsidR="00873AA6" w:rsidRPr="00873AA6" w:rsidRDefault="00873AA6" w:rsidP="00873AA6">
      <w:pPr>
        <w:jc w:val="right"/>
        <w:rPr>
          <w:rFonts w:ascii="Georgia" w:hAnsi="Georgia"/>
        </w:rPr>
      </w:pPr>
      <w:r w:rsidRPr="00873AA6">
        <w:rPr>
          <w:rFonts w:ascii="Georgia" w:hAnsi="Georgia"/>
        </w:rPr>
        <w:t>обучающихся 9-11 классов</w:t>
      </w:r>
      <w:r w:rsidRPr="00873AA6">
        <w:rPr>
          <w:rFonts w:ascii="Georgia" w:hAnsi="Georgia"/>
        </w:rPr>
        <w:br/>
        <w:t>«ОКО ЦРМ»</w:t>
      </w:r>
    </w:p>
    <w:p w:rsidR="00873AA6" w:rsidRPr="00873AA6" w:rsidRDefault="00873AA6" w:rsidP="007A0475">
      <w:pPr>
        <w:spacing w:after="120"/>
        <w:ind w:right="-567"/>
        <w:rPr>
          <w:rFonts w:ascii="Georgia" w:hAnsi="Georgia"/>
        </w:rPr>
      </w:pPr>
    </w:p>
    <w:p w:rsidR="00460389" w:rsidRDefault="00460389" w:rsidP="00460389">
      <w:pPr>
        <w:spacing w:after="120"/>
        <w:ind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Заявка на реализацию </w:t>
      </w:r>
      <w:r w:rsidR="007C02F0" w:rsidRPr="00873AA6">
        <w:rPr>
          <w:rFonts w:ascii="Georgia" w:hAnsi="Georgia"/>
          <w:b/>
        </w:rPr>
        <w:t>Программ</w:t>
      </w:r>
      <w:r>
        <w:rPr>
          <w:rFonts w:ascii="Georgia" w:hAnsi="Georgia"/>
          <w:b/>
        </w:rPr>
        <w:t>ы</w:t>
      </w:r>
      <w:r w:rsidR="007C02F0" w:rsidRPr="00873AA6">
        <w:rPr>
          <w:rFonts w:ascii="Georgia" w:hAnsi="Georgia"/>
          <w:b/>
        </w:rPr>
        <w:t xml:space="preserve"> </w:t>
      </w:r>
      <w:r w:rsidR="009B055D" w:rsidRPr="00873AA6">
        <w:rPr>
          <w:rFonts w:ascii="Georgia" w:hAnsi="Georgia"/>
          <w:b/>
        </w:rPr>
        <w:t>«</w:t>
      </w:r>
      <w:r w:rsidR="00873AA6" w:rsidRPr="00873AA6">
        <w:rPr>
          <w:rFonts w:ascii="Georgia" w:hAnsi="Georgia"/>
          <w:b/>
        </w:rPr>
        <w:t>ОКО ЦРМ</w:t>
      </w:r>
      <w:r w:rsidR="009B055D" w:rsidRPr="00873AA6">
        <w:rPr>
          <w:rFonts w:ascii="Georgia" w:hAnsi="Georgia"/>
          <w:b/>
        </w:rPr>
        <w:t>»</w:t>
      </w:r>
      <w:r>
        <w:rPr>
          <w:rFonts w:ascii="Georgia" w:hAnsi="Georgia"/>
          <w:b/>
        </w:rPr>
        <w:t xml:space="preserve"> в </w:t>
      </w:r>
      <w:r w:rsidRPr="00460389">
        <w:rPr>
          <w:rFonts w:ascii="Georgia" w:hAnsi="Georgia"/>
          <w:b/>
        </w:rPr>
        <w:t>2017-2018 учебн</w:t>
      </w:r>
      <w:r>
        <w:rPr>
          <w:rFonts w:ascii="Georgia" w:hAnsi="Georgia"/>
          <w:b/>
        </w:rPr>
        <w:t>ом</w:t>
      </w:r>
      <w:r w:rsidRPr="00460389">
        <w:rPr>
          <w:rFonts w:ascii="Georgia" w:hAnsi="Georgia"/>
          <w:b/>
        </w:rPr>
        <w:t xml:space="preserve"> год</w:t>
      </w:r>
      <w:r>
        <w:rPr>
          <w:rFonts w:ascii="Georgia" w:hAnsi="Georgia"/>
          <w:b/>
        </w:rPr>
        <w:t>у</w:t>
      </w:r>
    </w:p>
    <w:p w:rsidR="00460389" w:rsidRDefault="00460389" w:rsidP="00460389">
      <w:pPr>
        <w:spacing w:after="120"/>
        <w:ind w:right="-567"/>
        <w:jc w:val="center"/>
        <w:rPr>
          <w:rFonts w:ascii="Georgia" w:hAnsi="Georgia"/>
          <w:b/>
        </w:rPr>
      </w:pPr>
    </w:p>
    <w:p w:rsidR="00460389" w:rsidRDefault="00460389" w:rsidP="00460389">
      <w:pPr>
        <w:spacing w:after="120"/>
        <w:ind w:right="-567"/>
        <w:rPr>
          <w:rFonts w:ascii="Georgia" w:hAnsi="Georgia"/>
        </w:rPr>
      </w:pPr>
      <w:r>
        <w:rPr>
          <w:rFonts w:ascii="Georgia" w:hAnsi="Georgia"/>
        </w:rPr>
        <w:t>Для реализации Программы выбраны следующие направления исследований и параллели:</w:t>
      </w:r>
    </w:p>
    <w:p w:rsidR="00460389" w:rsidRPr="00460389" w:rsidRDefault="00460389" w:rsidP="00460389">
      <w:pPr>
        <w:spacing w:after="120"/>
        <w:ind w:right="-567"/>
        <w:rPr>
          <w:rFonts w:ascii="Georgia" w:hAnsi="Georgia"/>
          <w:sz w:val="22"/>
        </w:rPr>
      </w:pPr>
      <w:r w:rsidRPr="00460389">
        <w:rPr>
          <w:rFonts w:ascii="Georgia" w:hAnsi="Georgia"/>
          <w:sz w:val="22"/>
        </w:rPr>
        <w:t>(в каждую ячейку последнего столбца вписать номера параллелей, либо поставить прочерк)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117"/>
        <w:gridCol w:w="1590"/>
        <w:gridCol w:w="2069"/>
      </w:tblGrid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НАПРАВЛЕНИЕ ИССЛЕДОВАНИЯ</w:t>
            </w:r>
          </w:p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 w:rsidRPr="00460389">
              <w:rPr>
                <w:rFonts w:ascii="Georgia" w:hAnsi="Georgia"/>
              </w:rPr>
              <w:t xml:space="preserve">(в скобках – название конкурса-исследования, </w:t>
            </w:r>
            <w:r>
              <w:rPr>
                <w:rFonts w:ascii="Georgia" w:hAnsi="Georgia"/>
              </w:rPr>
              <w:t xml:space="preserve">на базе </w:t>
            </w:r>
            <w:r w:rsidRPr="00460389">
              <w:rPr>
                <w:rFonts w:ascii="Georgia" w:hAnsi="Georgia"/>
              </w:rPr>
              <w:t>которого проводится исследование)</w:t>
            </w:r>
          </w:p>
        </w:tc>
        <w:tc>
          <w:tcPr>
            <w:tcW w:w="1590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ДАТЫ</w:t>
            </w:r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ВЫБРАННЫЕ КЛАССЫ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(9, 10, 11)</w:t>
            </w:r>
          </w:p>
        </w:tc>
      </w:tr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Математическая грамотность</w:t>
            </w:r>
            <w:r w:rsidRPr="00460389">
              <w:rPr>
                <w:rFonts w:ascii="Georgia" w:hAnsi="Georgia"/>
              </w:rPr>
              <w:br/>
              <w:t>(ПУМА: Грани математики)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 w:rsidRPr="00460389">
              <w:rPr>
                <w:rFonts w:ascii="Georgia" w:hAnsi="Georgia"/>
              </w:rPr>
              <w:t xml:space="preserve">23 </w:t>
            </w:r>
            <w:proofErr w:type="spellStart"/>
            <w:r w:rsidRPr="00460389">
              <w:rPr>
                <w:rFonts w:ascii="Georgia" w:hAnsi="Georgia"/>
              </w:rPr>
              <w:t>окт</w:t>
            </w:r>
            <w:proofErr w:type="spellEnd"/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</w:rPr>
              <w:t>17 ноя</w:t>
            </w:r>
          </w:p>
        </w:tc>
        <w:tc>
          <w:tcPr>
            <w:tcW w:w="2069" w:type="dxa"/>
          </w:tcPr>
          <w:p w:rsidR="00460389" w:rsidRDefault="007953B7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</w:tr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Орфографическая грамотность</w:t>
            </w:r>
            <w:r w:rsidRPr="00460389">
              <w:rPr>
                <w:rFonts w:ascii="Georgia" w:hAnsi="Georgia"/>
              </w:rPr>
              <w:br/>
              <w:t>(Грамотей-марафон)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 w:rsidRPr="00460389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0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 w:rsidRPr="00460389">
              <w:rPr>
                <w:rFonts w:ascii="Georgia" w:hAnsi="Georgia"/>
              </w:rPr>
              <w:t>окт</w:t>
            </w:r>
            <w:proofErr w:type="spellEnd"/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20</w:t>
            </w:r>
            <w:r w:rsidRPr="00460389">
              <w:rPr>
                <w:rFonts w:ascii="Georgia" w:hAnsi="Georgia"/>
              </w:rPr>
              <w:t xml:space="preserve"> ноя</w:t>
            </w:r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Работа с исторической информацией</w:t>
            </w:r>
            <w:r w:rsidRPr="00460389">
              <w:rPr>
                <w:rFonts w:ascii="Georgia" w:hAnsi="Georgia"/>
              </w:rPr>
              <w:br/>
              <w:t>(Рубикон: История)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 ноя</w:t>
            </w:r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24</w:t>
            </w:r>
            <w:r w:rsidRPr="00460389">
              <w:rPr>
                <w:rFonts w:ascii="Georgia" w:hAnsi="Georgia"/>
              </w:rPr>
              <w:t xml:space="preserve"> ноя</w:t>
            </w:r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Естественнонаучная грамотность</w:t>
            </w:r>
            <w:r w:rsidRPr="00460389">
              <w:rPr>
                <w:rFonts w:ascii="Georgia" w:hAnsi="Georgia"/>
              </w:rPr>
              <w:br/>
              <w:t>(Бионик: Спектр наук)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 ноя</w:t>
            </w:r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1</w:t>
            </w:r>
            <w:r w:rsidRPr="0046038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дек</w:t>
            </w:r>
          </w:p>
        </w:tc>
        <w:tc>
          <w:tcPr>
            <w:tcW w:w="2069" w:type="dxa"/>
          </w:tcPr>
          <w:p w:rsidR="00460389" w:rsidRDefault="007953B7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</w:tr>
      <w:tr w:rsidR="00460389" w:rsidTr="00460389">
        <w:tc>
          <w:tcPr>
            <w:tcW w:w="6117" w:type="dxa"/>
          </w:tcPr>
          <w:p w:rsidR="00460389" w:rsidRP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Языковая компетентность</w:t>
            </w:r>
            <w:r w:rsidRPr="00460389">
              <w:rPr>
                <w:rFonts w:ascii="Georgia" w:hAnsi="Georgia"/>
              </w:rPr>
              <w:br/>
              <w:t>(</w:t>
            </w:r>
            <w:proofErr w:type="spellStart"/>
            <w:r w:rsidRPr="00460389">
              <w:rPr>
                <w:rFonts w:ascii="Georgia" w:hAnsi="Georgia"/>
              </w:rPr>
              <w:t>Бигфут</w:t>
            </w:r>
            <w:proofErr w:type="spellEnd"/>
            <w:r w:rsidRPr="00460389">
              <w:rPr>
                <w:rFonts w:ascii="Georgia" w:hAnsi="Georgia"/>
              </w:rPr>
              <w:t>: Английский калейдоскоп)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460389">
              <w:rPr>
                <w:rFonts w:ascii="Georgia" w:hAnsi="Georgia"/>
              </w:rPr>
              <w:t xml:space="preserve">3 </w:t>
            </w:r>
            <w:r>
              <w:rPr>
                <w:rFonts w:ascii="Georgia" w:hAnsi="Georgia"/>
              </w:rPr>
              <w:t>н</w:t>
            </w:r>
            <w:r w:rsidRPr="00460389">
              <w:rPr>
                <w:rFonts w:ascii="Georgia" w:hAnsi="Georgia"/>
              </w:rPr>
              <w:t>о</w:t>
            </w:r>
            <w:r>
              <w:rPr>
                <w:rFonts w:ascii="Georgia" w:hAnsi="Georgia"/>
              </w:rPr>
              <w:t>я</w:t>
            </w:r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11</w:t>
            </w:r>
            <w:r w:rsidRPr="0046038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дек</w:t>
            </w:r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c>
          <w:tcPr>
            <w:tcW w:w="6117" w:type="dxa"/>
          </w:tcPr>
          <w:p w:rsid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Читательская грамотность</w:t>
            </w:r>
            <w:r w:rsidRPr="00460389"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>(Почитай-ка</w:t>
            </w:r>
            <w:r w:rsidRPr="00460389">
              <w:rPr>
                <w:rFonts w:ascii="Georgia" w:hAnsi="Georgia"/>
              </w:rPr>
              <w:t>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29 </w:t>
            </w:r>
            <w:proofErr w:type="spellStart"/>
            <w:r>
              <w:rPr>
                <w:rFonts w:ascii="Georgia" w:hAnsi="Georgia"/>
              </w:rPr>
              <w:t>янв</w:t>
            </w:r>
            <w:proofErr w:type="spellEnd"/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26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фев</w:t>
            </w:r>
            <w:proofErr w:type="spellEnd"/>
          </w:p>
        </w:tc>
        <w:tc>
          <w:tcPr>
            <w:tcW w:w="2069" w:type="dxa"/>
          </w:tcPr>
          <w:p w:rsidR="00460389" w:rsidRDefault="007953B7" w:rsidP="007A73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9 </w:t>
            </w:r>
            <w:r w:rsidRPr="007953B7">
              <w:rPr>
                <w:rFonts w:ascii="Georgia" w:hAnsi="Georgia"/>
              </w:rPr>
              <w:t>(29.01- 15.0</w:t>
            </w:r>
            <w:r w:rsidR="007A730E">
              <w:rPr>
                <w:rFonts w:ascii="Georgia" w:hAnsi="Georgia"/>
              </w:rPr>
              <w:t>2</w:t>
            </w:r>
            <w:r w:rsidRPr="007953B7">
              <w:rPr>
                <w:rFonts w:ascii="Georgia" w:hAnsi="Georgia"/>
              </w:rPr>
              <w:t>)</w:t>
            </w:r>
          </w:p>
        </w:tc>
      </w:tr>
      <w:tr w:rsidR="00460389" w:rsidTr="00460389">
        <w:trPr>
          <w:trHeight w:val="70"/>
        </w:trPr>
        <w:tc>
          <w:tcPr>
            <w:tcW w:w="6117" w:type="dxa"/>
          </w:tcPr>
          <w:p w:rsidR="00460389" w:rsidRDefault="00460389" w:rsidP="00460389">
            <w:pPr>
              <w:rPr>
                <w:rFonts w:ascii="Georgia" w:hAnsi="Georgia"/>
                <w:b/>
              </w:rPr>
            </w:pPr>
            <w:r w:rsidRPr="007A730E">
              <w:rPr>
                <w:rFonts w:ascii="Georgia" w:hAnsi="Georgia"/>
                <w:b/>
                <w:color w:val="000000" w:themeColor="text1"/>
              </w:rPr>
              <w:t>Регулятивные УУД</w:t>
            </w:r>
            <w:r w:rsidRPr="007A730E">
              <w:rPr>
                <w:rFonts w:ascii="Georgia" w:hAnsi="Georgia"/>
                <w:color w:val="000000" w:themeColor="text1"/>
              </w:rPr>
              <w:br/>
              <w:t>(Рубикон: Обществознание)</w:t>
            </w:r>
          </w:p>
        </w:tc>
        <w:tc>
          <w:tcPr>
            <w:tcW w:w="1590" w:type="dxa"/>
          </w:tcPr>
          <w:p w:rsidR="00460389" w:rsidRP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31 </w:t>
            </w:r>
            <w:proofErr w:type="spellStart"/>
            <w:r>
              <w:rPr>
                <w:rFonts w:ascii="Georgia" w:hAnsi="Georgia"/>
              </w:rPr>
              <w:t>янв</w:t>
            </w:r>
            <w:proofErr w:type="spellEnd"/>
            <w:r w:rsidRPr="00460389">
              <w:rPr>
                <w:rFonts w:ascii="Georgia" w:hAnsi="Georgia"/>
              </w:rPr>
              <w:t xml:space="preserve"> –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22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фев</w:t>
            </w:r>
            <w:proofErr w:type="spellEnd"/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rPr>
          <w:trHeight w:val="70"/>
        </w:trPr>
        <w:tc>
          <w:tcPr>
            <w:tcW w:w="6117" w:type="dxa"/>
          </w:tcPr>
          <w:p w:rsid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Познавательные УУД</w:t>
            </w:r>
            <w:r w:rsidRPr="00460389">
              <w:rPr>
                <w:rFonts w:ascii="Georgia" w:hAnsi="Georgia"/>
              </w:rPr>
              <w:br/>
              <w:t>(ПУМА: Верши</w:t>
            </w:r>
            <w:r>
              <w:rPr>
                <w:rFonts w:ascii="Georgia" w:hAnsi="Georgia"/>
              </w:rPr>
              <w:t>ны Логики</w:t>
            </w:r>
            <w:r w:rsidRPr="00460389">
              <w:rPr>
                <w:rFonts w:ascii="Georgia" w:hAnsi="Georgia"/>
              </w:rPr>
              <w:t>)</w:t>
            </w:r>
          </w:p>
        </w:tc>
        <w:tc>
          <w:tcPr>
            <w:tcW w:w="1590" w:type="dxa"/>
          </w:tcPr>
          <w:p w:rsid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фев</w:t>
            </w:r>
            <w:proofErr w:type="spellEnd"/>
            <w:r>
              <w:rPr>
                <w:rFonts w:ascii="Georgia" w:hAnsi="Georgia"/>
              </w:rPr>
              <w:t xml:space="preserve"> – 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2 </w:t>
            </w:r>
            <w:proofErr w:type="spellStart"/>
            <w:r>
              <w:rPr>
                <w:rFonts w:ascii="Georgia" w:hAnsi="Georgia"/>
              </w:rPr>
              <w:t>мар</w:t>
            </w:r>
            <w:proofErr w:type="spellEnd"/>
          </w:p>
        </w:tc>
        <w:tc>
          <w:tcPr>
            <w:tcW w:w="2069" w:type="dxa"/>
          </w:tcPr>
          <w:p w:rsidR="00460389" w:rsidRDefault="007953B7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9 </w:t>
            </w:r>
            <w:r w:rsidRPr="007953B7">
              <w:rPr>
                <w:rFonts w:ascii="Georgia" w:hAnsi="Georgia"/>
              </w:rPr>
              <w:t>(20.02-02.03)</w:t>
            </w:r>
          </w:p>
        </w:tc>
      </w:tr>
      <w:tr w:rsidR="00460389" w:rsidTr="00460389">
        <w:trPr>
          <w:trHeight w:val="70"/>
        </w:trPr>
        <w:tc>
          <w:tcPr>
            <w:tcW w:w="6117" w:type="dxa"/>
          </w:tcPr>
          <w:p w:rsidR="00460389" w:rsidRPr="007953B7" w:rsidRDefault="00460389" w:rsidP="00460389">
            <w:pPr>
              <w:rPr>
                <w:rFonts w:ascii="Georgia" w:hAnsi="Georgia"/>
                <w:b/>
                <w:color w:val="FF0000"/>
              </w:rPr>
            </w:pPr>
            <w:r w:rsidRPr="007A730E">
              <w:rPr>
                <w:rFonts w:ascii="Georgia" w:hAnsi="Georgia"/>
                <w:b/>
              </w:rPr>
              <w:t>Компетентность в решении проблем</w:t>
            </w:r>
            <w:r w:rsidRPr="007953B7">
              <w:rPr>
                <w:rFonts w:ascii="Georgia" w:hAnsi="Georgia"/>
                <w:color w:val="000000" w:themeColor="text1"/>
              </w:rPr>
              <w:br/>
              <w:t>(Бионик: Решение проблем)</w:t>
            </w:r>
          </w:p>
        </w:tc>
        <w:tc>
          <w:tcPr>
            <w:tcW w:w="1590" w:type="dxa"/>
          </w:tcPr>
          <w:p w:rsid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фев</w:t>
            </w:r>
            <w:proofErr w:type="spellEnd"/>
            <w:r>
              <w:rPr>
                <w:rFonts w:ascii="Georgia" w:hAnsi="Georgia"/>
              </w:rPr>
              <w:t xml:space="preserve"> – 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15 </w:t>
            </w:r>
            <w:proofErr w:type="spellStart"/>
            <w:r>
              <w:rPr>
                <w:rFonts w:ascii="Georgia" w:hAnsi="Georgia"/>
              </w:rPr>
              <w:t>мар</w:t>
            </w:r>
            <w:proofErr w:type="spellEnd"/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rPr>
          <w:trHeight w:val="70"/>
        </w:trPr>
        <w:tc>
          <w:tcPr>
            <w:tcW w:w="6117" w:type="dxa"/>
          </w:tcPr>
          <w:p w:rsidR="00460389" w:rsidRPr="007953B7" w:rsidRDefault="00460389" w:rsidP="00460389">
            <w:pPr>
              <w:rPr>
                <w:rFonts w:ascii="Georgia" w:hAnsi="Georgia"/>
                <w:b/>
                <w:color w:val="FF0000"/>
              </w:rPr>
            </w:pPr>
            <w:r w:rsidRPr="007A730E">
              <w:rPr>
                <w:rFonts w:ascii="Georgia" w:hAnsi="Georgia"/>
                <w:b/>
                <w:color w:val="000000" w:themeColor="text1"/>
              </w:rPr>
              <w:t>Коммуникативные УУД</w:t>
            </w:r>
            <w:r w:rsidRPr="007A730E">
              <w:rPr>
                <w:rFonts w:ascii="Georgia" w:hAnsi="Georgia"/>
                <w:color w:val="000000" w:themeColor="text1"/>
              </w:rPr>
              <w:br/>
              <w:t>(</w:t>
            </w:r>
            <w:proofErr w:type="spellStart"/>
            <w:r w:rsidRPr="007A730E">
              <w:rPr>
                <w:rFonts w:ascii="Georgia" w:hAnsi="Georgia"/>
                <w:color w:val="000000" w:themeColor="text1"/>
              </w:rPr>
              <w:t>Бигфут</w:t>
            </w:r>
            <w:proofErr w:type="spellEnd"/>
            <w:r w:rsidRPr="007A730E">
              <w:rPr>
                <w:rFonts w:ascii="Georgia" w:hAnsi="Georgia"/>
                <w:color w:val="000000" w:themeColor="text1"/>
              </w:rPr>
              <w:t>: Лингвистический лабиринт)</w:t>
            </w:r>
          </w:p>
        </w:tc>
        <w:tc>
          <w:tcPr>
            <w:tcW w:w="1590" w:type="dxa"/>
          </w:tcPr>
          <w:p w:rsid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  <w:r w:rsidRPr="00460389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фев</w:t>
            </w:r>
            <w:proofErr w:type="spellEnd"/>
            <w:r>
              <w:rPr>
                <w:rFonts w:ascii="Georgia" w:hAnsi="Georgia"/>
              </w:rPr>
              <w:t xml:space="preserve"> – 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19 </w:t>
            </w:r>
            <w:proofErr w:type="spellStart"/>
            <w:r>
              <w:rPr>
                <w:rFonts w:ascii="Georgia" w:hAnsi="Georgia"/>
              </w:rPr>
              <w:t>мар</w:t>
            </w:r>
            <w:proofErr w:type="spellEnd"/>
          </w:p>
        </w:tc>
        <w:tc>
          <w:tcPr>
            <w:tcW w:w="2069" w:type="dxa"/>
          </w:tcPr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460389" w:rsidTr="00460389">
        <w:trPr>
          <w:trHeight w:val="70"/>
        </w:trPr>
        <w:tc>
          <w:tcPr>
            <w:tcW w:w="6117" w:type="dxa"/>
          </w:tcPr>
          <w:p w:rsidR="00460389" w:rsidRDefault="00460389" w:rsidP="00460389">
            <w:pPr>
              <w:rPr>
                <w:rFonts w:ascii="Georgia" w:hAnsi="Georgia"/>
                <w:b/>
              </w:rPr>
            </w:pPr>
            <w:r w:rsidRPr="00460389">
              <w:rPr>
                <w:rFonts w:ascii="Georgia" w:hAnsi="Georgia"/>
                <w:b/>
              </w:rPr>
              <w:t>Финансовая грамотность</w:t>
            </w:r>
            <w:r w:rsidRPr="00460389">
              <w:rPr>
                <w:rFonts w:ascii="Georgia" w:hAnsi="Georgia"/>
              </w:rPr>
              <w:br/>
              <w:t xml:space="preserve">(Рубикон: </w:t>
            </w:r>
            <w:r>
              <w:rPr>
                <w:rFonts w:ascii="Georgia" w:hAnsi="Georgia"/>
              </w:rPr>
              <w:t>Финансовая грамотность</w:t>
            </w:r>
            <w:r w:rsidRPr="00460389">
              <w:rPr>
                <w:rFonts w:ascii="Georgia" w:hAnsi="Georgia"/>
              </w:rPr>
              <w:t>)</w:t>
            </w:r>
          </w:p>
        </w:tc>
        <w:tc>
          <w:tcPr>
            <w:tcW w:w="1590" w:type="dxa"/>
          </w:tcPr>
          <w:p w:rsidR="00460389" w:rsidRDefault="00460389" w:rsidP="0046038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 </w:t>
            </w:r>
            <w:proofErr w:type="spellStart"/>
            <w:r>
              <w:rPr>
                <w:rFonts w:ascii="Georgia" w:hAnsi="Georgia"/>
              </w:rPr>
              <w:t>апр</w:t>
            </w:r>
            <w:proofErr w:type="spellEnd"/>
            <w:r>
              <w:rPr>
                <w:rFonts w:ascii="Georgia" w:hAnsi="Georgia"/>
              </w:rPr>
              <w:t xml:space="preserve"> – </w:t>
            </w:r>
          </w:p>
          <w:p w:rsidR="00460389" w:rsidRDefault="00460389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3 мая</w:t>
            </w:r>
          </w:p>
        </w:tc>
        <w:tc>
          <w:tcPr>
            <w:tcW w:w="2069" w:type="dxa"/>
          </w:tcPr>
          <w:p w:rsidR="00460389" w:rsidRDefault="007953B7" w:rsidP="0046038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</w:tr>
    </w:tbl>
    <w:p w:rsidR="007B6B81" w:rsidRPr="007B6B81" w:rsidRDefault="007B6B81" w:rsidP="00460389">
      <w:pPr>
        <w:spacing w:before="100" w:after="100"/>
        <w:rPr>
          <w:rFonts w:ascii="Georgia" w:hAnsi="Georgia"/>
          <w:b/>
        </w:rPr>
      </w:pPr>
    </w:p>
    <w:p w:rsidR="007C07BB" w:rsidRDefault="007C07BB">
      <w:pPr>
        <w:rPr>
          <w:rFonts w:ascii="Georgia" w:hAnsi="Georgia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7C07BB" w:rsidTr="007C07BB">
        <w:tc>
          <w:tcPr>
            <w:tcW w:w="4820" w:type="dxa"/>
          </w:tcPr>
          <w:p w:rsidR="007C07BB" w:rsidRDefault="007C07BB">
            <w:pPr>
              <w:rPr>
                <w:rFonts w:ascii="Georgia" w:hAnsi="Georgia"/>
                <w:b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7C07BB" w:rsidRDefault="007C07BB" w:rsidP="007C07BB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/                               /</w:t>
            </w:r>
          </w:p>
        </w:tc>
      </w:tr>
      <w:tr w:rsidR="007C07BB" w:rsidTr="007C07BB">
        <w:tc>
          <w:tcPr>
            <w:tcW w:w="4820" w:type="dxa"/>
          </w:tcPr>
          <w:p w:rsidR="007C07BB" w:rsidRDefault="007C07BB">
            <w:pPr>
              <w:rPr>
                <w:rFonts w:ascii="Georgia" w:hAnsi="Georgia"/>
                <w:b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7C07BB" w:rsidRPr="007C07BB" w:rsidRDefault="007C07BB" w:rsidP="007C07BB">
            <w:pPr>
              <w:jc w:val="center"/>
              <w:rPr>
                <w:rFonts w:ascii="Georgia" w:hAnsi="Georgia"/>
              </w:rPr>
            </w:pPr>
            <w:r w:rsidRPr="007C07BB">
              <w:rPr>
                <w:rFonts w:ascii="Georgia" w:hAnsi="Georgia"/>
                <w:sz w:val="22"/>
              </w:rPr>
              <w:t>(</w:t>
            </w:r>
            <w:proofErr w:type="spellStart"/>
            <w:r w:rsidRPr="007C07BB">
              <w:rPr>
                <w:rFonts w:ascii="Georgia" w:hAnsi="Georgia"/>
                <w:sz w:val="22"/>
              </w:rPr>
              <w:t>мп</w:t>
            </w:r>
            <w:proofErr w:type="spellEnd"/>
            <w:r w:rsidRPr="007C07BB">
              <w:rPr>
                <w:rFonts w:ascii="Georgia" w:hAnsi="Georgia"/>
                <w:sz w:val="22"/>
              </w:rPr>
              <w:t>)</w:t>
            </w:r>
          </w:p>
        </w:tc>
      </w:tr>
    </w:tbl>
    <w:p w:rsidR="006736A6" w:rsidRDefault="006736A6" w:rsidP="00F52EA5">
      <w:pPr>
        <w:rPr>
          <w:rFonts w:ascii="Georgia" w:hAnsi="Georgia"/>
          <w:b/>
        </w:rPr>
      </w:pPr>
    </w:p>
    <w:p w:rsidR="006736A6" w:rsidRPr="006736A6" w:rsidRDefault="006736A6" w:rsidP="006736A6">
      <w:pPr>
        <w:rPr>
          <w:rFonts w:ascii="Georgia" w:hAnsi="Georgia"/>
          <w:b/>
        </w:rPr>
      </w:pPr>
    </w:p>
    <w:sectPr w:rsidR="006736A6" w:rsidRPr="006736A6" w:rsidSect="0049380D">
      <w:footerReference w:type="default" r:id="rId11"/>
      <w:pgSz w:w="11906" w:h="16838"/>
      <w:pgMar w:top="851" w:right="707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41" w:rsidRDefault="00385341" w:rsidP="002A65B4">
      <w:r>
        <w:separator/>
      </w:r>
    </w:p>
  </w:endnote>
  <w:endnote w:type="continuationSeparator" w:id="0">
    <w:p w:rsidR="00385341" w:rsidRDefault="00385341" w:rsidP="002A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87058"/>
      <w:docPartObj>
        <w:docPartGallery w:val="Page Numbers (Bottom of Page)"/>
        <w:docPartUnique/>
      </w:docPartObj>
    </w:sdtPr>
    <w:sdtEndPr/>
    <w:sdtContent>
      <w:p w:rsidR="002A65B4" w:rsidRDefault="002A65B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4D">
          <w:rPr>
            <w:noProof/>
          </w:rPr>
          <w:t>1</w:t>
        </w:r>
        <w:r>
          <w:fldChar w:fldCharType="end"/>
        </w:r>
      </w:p>
    </w:sdtContent>
  </w:sdt>
  <w:p w:rsidR="002A65B4" w:rsidRDefault="002A65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41" w:rsidRDefault="00385341" w:rsidP="002A65B4">
      <w:r>
        <w:separator/>
      </w:r>
    </w:p>
  </w:footnote>
  <w:footnote w:type="continuationSeparator" w:id="0">
    <w:p w:rsidR="00385341" w:rsidRDefault="00385341" w:rsidP="002A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8C0"/>
    <w:multiLevelType w:val="multilevel"/>
    <w:tmpl w:val="792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4918"/>
    <w:multiLevelType w:val="hybridMultilevel"/>
    <w:tmpl w:val="B03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5267"/>
    <w:multiLevelType w:val="hybridMultilevel"/>
    <w:tmpl w:val="F9CC8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D7364"/>
    <w:multiLevelType w:val="hybridMultilevel"/>
    <w:tmpl w:val="64545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0056F"/>
    <w:multiLevelType w:val="multilevel"/>
    <w:tmpl w:val="5A9CA67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>
    <w:nsid w:val="2C9621BD"/>
    <w:multiLevelType w:val="hybridMultilevel"/>
    <w:tmpl w:val="17E28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AD7617"/>
    <w:multiLevelType w:val="multilevel"/>
    <w:tmpl w:val="F36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7CE0"/>
    <w:multiLevelType w:val="multilevel"/>
    <w:tmpl w:val="FC4A44E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35705435"/>
    <w:multiLevelType w:val="hybridMultilevel"/>
    <w:tmpl w:val="D072292A"/>
    <w:lvl w:ilvl="0" w:tplc="FB2E9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A4BD3"/>
    <w:multiLevelType w:val="hybridMultilevel"/>
    <w:tmpl w:val="49360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073B8"/>
    <w:multiLevelType w:val="hybridMultilevel"/>
    <w:tmpl w:val="792E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91763"/>
    <w:multiLevelType w:val="multilevel"/>
    <w:tmpl w:val="B7748FA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cs="Times New Roman"/>
      </w:rPr>
    </w:lvl>
  </w:abstractNum>
  <w:abstractNum w:abstractNumId="12">
    <w:nsid w:val="3F392ACB"/>
    <w:multiLevelType w:val="hybridMultilevel"/>
    <w:tmpl w:val="DA80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1F5C1C"/>
    <w:multiLevelType w:val="multilevel"/>
    <w:tmpl w:val="D58C00F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rFonts w:cs="Times New Roman"/>
      </w:rPr>
    </w:lvl>
  </w:abstractNum>
  <w:abstractNum w:abstractNumId="14">
    <w:nsid w:val="46877579"/>
    <w:multiLevelType w:val="hybridMultilevel"/>
    <w:tmpl w:val="0554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C6B44"/>
    <w:multiLevelType w:val="hybridMultilevel"/>
    <w:tmpl w:val="DC02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3B1BA9"/>
    <w:multiLevelType w:val="hybridMultilevel"/>
    <w:tmpl w:val="27ECDEE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1613C03"/>
    <w:multiLevelType w:val="hybridMultilevel"/>
    <w:tmpl w:val="64AC7AA4"/>
    <w:lvl w:ilvl="0" w:tplc="FB2E9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B45FF"/>
    <w:multiLevelType w:val="hybridMultilevel"/>
    <w:tmpl w:val="40FA4AEA"/>
    <w:lvl w:ilvl="0" w:tplc="6C0C6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E2C17"/>
    <w:multiLevelType w:val="hybridMultilevel"/>
    <w:tmpl w:val="68E6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40472"/>
    <w:multiLevelType w:val="hybridMultilevel"/>
    <w:tmpl w:val="5DBA0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3038BF"/>
    <w:multiLevelType w:val="hybridMultilevel"/>
    <w:tmpl w:val="683C3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A92BA6"/>
    <w:multiLevelType w:val="multilevel"/>
    <w:tmpl w:val="8C9EEE5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23">
    <w:nsid w:val="76450570"/>
    <w:multiLevelType w:val="multilevel"/>
    <w:tmpl w:val="AC8CF18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22"/>
  </w:num>
  <w:num w:numId="5">
    <w:abstractNumId w:val="9"/>
  </w:num>
  <w:num w:numId="6">
    <w:abstractNumId w:val="10"/>
  </w:num>
  <w:num w:numId="7">
    <w:abstractNumId w:val="0"/>
  </w:num>
  <w:num w:numId="8">
    <w:abstractNumId w:val="1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14"/>
  </w:num>
  <w:num w:numId="16">
    <w:abstractNumId w:val="8"/>
  </w:num>
  <w:num w:numId="17">
    <w:abstractNumId w:val="1"/>
  </w:num>
  <w:num w:numId="18">
    <w:abstractNumId w:val="19"/>
  </w:num>
  <w:num w:numId="19">
    <w:abstractNumId w:val="5"/>
  </w:num>
  <w:num w:numId="20">
    <w:abstractNumId w:val="3"/>
  </w:num>
  <w:num w:numId="21">
    <w:abstractNumId w:val="21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1"/>
    <w:rsid w:val="000048D9"/>
    <w:rsid w:val="00011160"/>
    <w:rsid w:val="00045772"/>
    <w:rsid w:val="00053306"/>
    <w:rsid w:val="00060455"/>
    <w:rsid w:val="000618DC"/>
    <w:rsid w:val="00081871"/>
    <w:rsid w:val="0008392C"/>
    <w:rsid w:val="000842DE"/>
    <w:rsid w:val="000978CF"/>
    <w:rsid w:val="000B650E"/>
    <w:rsid w:val="000C335B"/>
    <w:rsid w:val="000E1585"/>
    <w:rsid w:val="000E4D03"/>
    <w:rsid w:val="000F506A"/>
    <w:rsid w:val="001241D9"/>
    <w:rsid w:val="0012584B"/>
    <w:rsid w:val="00126830"/>
    <w:rsid w:val="0013246E"/>
    <w:rsid w:val="001378C2"/>
    <w:rsid w:val="00144B5E"/>
    <w:rsid w:val="001479A2"/>
    <w:rsid w:val="00161D30"/>
    <w:rsid w:val="001C41CD"/>
    <w:rsid w:val="001D56FF"/>
    <w:rsid w:val="001D69D1"/>
    <w:rsid w:val="001F7519"/>
    <w:rsid w:val="00244F86"/>
    <w:rsid w:val="00247F1C"/>
    <w:rsid w:val="00262B4D"/>
    <w:rsid w:val="0027414A"/>
    <w:rsid w:val="002752B8"/>
    <w:rsid w:val="00287CC5"/>
    <w:rsid w:val="002904B6"/>
    <w:rsid w:val="002A3A81"/>
    <w:rsid w:val="002A65B4"/>
    <w:rsid w:val="002A713C"/>
    <w:rsid w:val="002B40C1"/>
    <w:rsid w:val="002B546C"/>
    <w:rsid w:val="002C1735"/>
    <w:rsid w:val="002C58A3"/>
    <w:rsid w:val="002D0DBC"/>
    <w:rsid w:val="002D160F"/>
    <w:rsid w:val="00304BC7"/>
    <w:rsid w:val="00330275"/>
    <w:rsid w:val="00345737"/>
    <w:rsid w:val="00345A1A"/>
    <w:rsid w:val="003844E4"/>
    <w:rsid w:val="00385341"/>
    <w:rsid w:val="00391664"/>
    <w:rsid w:val="00395710"/>
    <w:rsid w:val="003A3876"/>
    <w:rsid w:val="003B0476"/>
    <w:rsid w:val="003E0757"/>
    <w:rsid w:val="003E15FF"/>
    <w:rsid w:val="003E5B79"/>
    <w:rsid w:val="003E63DB"/>
    <w:rsid w:val="00401E31"/>
    <w:rsid w:val="00405A45"/>
    <w:rsid w:val="0042097D"/>
    <w:rsid w:val="00444C36"/>
    <w:rsid w:val="00451153"/>
    <w:rsid w:val="00460389"/>
    <w:rsid w:val="00461E35"/>
    <w:rsid w:val="0047588B"/>
    <w:rsid w:val="004929B1"/>
    <w:rsid w:val="0049380D"/>
    <w:rsid w:val="004B1A8E"/>
    <w:rsid w:val="004B4A79"/>
    <w:rsid w:val="004B56F1"/>
    <w:rsid w:val="004D60F6"/>
    <w:rsid w:val="004E6541"/>
    <w:rsid w:val="0050360F"/>
    <w:rsid w:val="00505565"/>
    <w:rsid w:val="005115EB"/>
    <w:rsid w:val="005176A2"/>
    <w:rsid w:val="00522B21"/>
    <w:rsid w:val="005278A5"/>
    <w:rsid w:val="00543150"/>
    <w:rsid w:val="00550E9D"/>
    <w:rsid w:val="00557A13"/>
    <w:rsid w:val="00570F8A"/>
    <w:rsid w:val="00576F0D"/>
    <w:rsid w:val="005850A3"/>
    <w:rsid w:val="00585245"/>
    <w:rsid w:val="005A1F57"/>
    <w:rsid w:val="005A5B66"/>
    <w:rsid w:val="005B4388"/>
    <w:rsid w:val="005C55B4"/>
    <w:rsid w:val="005D17B9"/>
    <w:rsid w:val="005E4B49"/>
    <w:rsid w:val="005F134B"/>
    <w:rsid w:val="005F136E"/>
    <w:rsid w:val="005F211E"/>
    <w:rsid w:val="005F4A38"/>
    <w:rsid w:val="00614D6D"/>
    <w:rsid w:val="006174BD"/>
    <w:rsid w:val="006322C2"/>
    <w:rsid w:val="0064338C"/>
    <w:rsid w:val="006433DA"/>
    <w:rsid w:val="00645F04"/>
    <w:rsid w:val="00651D6B"/>
    <w:rsid w:val="00651F51"/>
    <w:rsid w:val="006616A0"/>
    <w:rsid w:val="00662090"/>
    <w:rsid w:val="00662F45"/>
    <w:rsid w:val="006719BB"/>
    <w:rsid w:val="006736A6"/>
    <w:rsid w:val="00692E6D"/>
    <w:rsid w:val="0069565F"/>
    <w:rsid w:val="006A7C90"/>
    <w:rsid w:val="006B11F3"/>
    <w:rsid w:val="006B71ED"/>
    <w:rsid w:val="006C30AC"/>
    <w:rsid w:val="006E0DE7"/>
    <w:rsid w:val="006E4438"/>
    <w:rsid w:val="006E6483"/>
    <w:rsid w:val="006F0C98"/>
    <w:rsid w:val="00710461"/>
    <w:rsid w:val="00721008"/>
    <w:rsid w:val="00737AA4"/>
    <w:rsid w:val="00741710"/>
    <w:rsid w:val="0076177A"/>
    <w:rsid w:val="00787E1F"/>
    <w:rsid w:val="00793AA0"/>
    <w:rsid w:val="007953B7"/>
    <w:rsid w:val="007A0475"/>
    <w:rsid w:val="007A1D7C"/>
    <w:rsid w:val="007A730E"/>
    <w:rsid w:val="007B2300"/>
    <w:rsid w:val="007B27B7"/>
    <w:rsid w:val="007B6B81"/>
    <w:rsid w:val="007C02F0"/>
    <w:rsid w:val="007C07BB"/>
    <w:rsid w:val="007C17AD"/>
    <w:rsid w:val="007C2CB0"/>
    <w:rsid w:val="007E736E"/>
    <w:rsid w:val="00800E07"/>
    <w:rsid w:val="00801748"/>
    <w:rsid w:val="00804C61"/>
    <w:rsid w:val="0083022F"/>
    <w:rsid w:val="008470F3"/>
    <w:rsid w:val="008668B2"/>
    <w:rsid w:val="0086770A"/>
    <w:rsid w:val="00872DA1"/>
    <w:rsid w:val="00873AA6"/>
    <w:rsid w:val="008955CD"/>
    <w:rsid w:val="008C474A"/>
    <w:rsid w:val="008D0236"/>
    <w:rsid w:val="008D455B"/>
    <w:rsid w:val="008E0D95"/>
    <w:rsid w:val="008E66D9"/>
    <w:rsid w:val="008F2140"/>
    <w:rsid w:val="008F33E0"/>
    <w:rsid w:val="00920C2E"/>
    <w:rsid w:val="009237A9"/>
    <w:rsid w:val="00973A47"/>
    <w:rsid w:val="009824F2"/>
    <w:rsid w:val="00983556"/>
    <w:rsid w:val="00986B5C"/>
    <w:rsid w:val="009A3512"/>
    <w:rsid w:val="009A489B"/>
    <w:rsid w:val="009A5E05"/>
    <w:rsid w:val="009B055D"/>
    <w:rsid w:val="009B725F"/>
    <w:rsid w:val="009C1447"/>
    <w:rsid w:val="009C6E06"/>
    <w:rsid w:val="009D0DB5"/>
    <w:rsid w:val="009E7107"/>
    <w:rsid w:val="009F5C71"/>
    <w:rsid w:val="00A030D3"/>
    <w:rsid w:val="00A13084"/>
    <w:rsid w:val="00A21F55"/>
    <w:rsid w:val="00A23E58"/>
    <w:rsid w:val="00A35008"/>
    <w:rsid w:val="00A5580B"/>
    <w:rsid w:val="00A64FBA"/>
    <w:rsid w:val="00A75E6A"/>
    <w:rsid w:val="00A814E8"/>
    <w:rsid w:val="00AA2ABD"/>
    <w:rsid w:val="00AB29D2"/>
    <w:rsid w:val="00AD2FF9"/>
    <w:rsid w:val="00AE4CEB"/>
    <w:rsid w:val="00B11A87"/>
    <w:rsid w:val="00B20434"/>
    <w:rsid w:val="00B225D5"/>
    <w:rsid w:val="00B309EE"/>
    <w:rsid w:val="00B44B6D"/>
    <w:rsid w:val="00B50B8A"/>
    <w:rsid w:val="00B6065D"/>
    <w:rsid w:val="00B768CF"/>
    <w:rsid w:val="00B83922"/>
    <w:rsid w:val="00BA350F"/>
    <w:rsid w:val="00BD0D77"/>
    <w:rsid w:val="00BE7BD9"/>
    <w:rsid w:val="00C01E3C"/>
    <w:rsid w:val="00C100FE"/>
    <w:rsid w:val="00C167B7"/>
    <w:rsid w:val="00C24BB8"/>
    <w:rsid w:val="00C30CA9"/>
    <w:rsid w:val="00C572EE"/>
    <w:rsid w:val="00C77D45"/>
    <w:rsid w:val="00C86049"/>
    <w:rsid w:val="00CB3A70"/>
    <w:rsid w:val="00CC21D0"/>
    <w:rsid w:val="00CF5D15"/>
    <w:rsid w:val="00D0499A"/>
    <w:rsid w:val="00D27BC1"/>
    <w:rsid w:val="00D34568"/>
    <w:rsid w:val="00D372BC"/>
    <w:rsid w:val="00D44B95"/>
    <w:rsid w:val="00D560C1"/>
    <w:rsid w:val="00D86041"/>
    <w:rsid w:val="00DA0D9B"/>
    <w:rsid w:val="00DB1C5C"/>
    <w:rsid w:val="00DD189F"/>
    <w:rsid w:val="00DE1D1C"/>
    <w:rsid w:val="00E12429"/>
    <w:rsid w:val="00E1511B"/>
    <w:rsid w:val="00E16CA6"/>
    <w:rsid w:val="00E40D93"/>
    <w:rsid w:val="00E45772"/>
    <w:rsid w:val="00E51E69"/>
    <w:rsid w:val="00E53710"/>
    <w:rsid w:val="00E62E29"/>
    <w:rsid w:val="00E71297"/>
    <w:rsid w:val="00E71EA8"/>
    <w:rsid w:val="00E805DF"/>
    <w:rsid w:val="00E80AEA"/>
    <w:rsid w:val="00E864D8"/>
    <w:rsid w:val="00E938DB"/>
    <w:rsid w:val="00EB034D"/>
    <w:rsid w:val="00EC2F54"/>
    <w:rsid w:val="00ED4A57"/>
    <w:rsid w:val="00F01C7D"/>
    <w:rsid w:val="00F03E78"/>
    <w:rsid w:val="00F14C9B"/>
    <w:rsid w:val="00F3229E"/>
    <w:rsid w:val="00F35A46"/>
    <w:rsid w:val="00F52EA5"/>
    <w:rsid w:val="00F54FBC"/>
    <w:rsid w:val="00F617B1"/>
    <w:rsid w:val="00FA0B07"/>
    <w:rsid w:val="00FA2366"/>
    <w:rsid w:val="00FA71F4"/>
    <w:rsid w:val="00FA755E"/>
    <w:rsid w:val="00FB0A3E"/>
    <w:rsid w:val="00FB5F21"/>
    <w:rsid w:val="00FC00F9"/>
    <w:rsid w:val="00FC4D55"/>
    <w:rsid w:val="00FD3273"/>
    <w:rsid w:val="00FD5FBB"/>
    <w:rsid w:val="00FE2640"/>
    <w:rsid w:val="00FE264D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40D9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txt14">
    <w:name w:val="txt14"/>
    <w:rsid w:val="00A030D3"/>
    <w:rPr>
      <w:rFonts w:cs="Times New Roman"/>
    </w:rPr>
  </w:style>
  <w:style w:type="paragraph" w:styleId="HTML">
    <w:name w:val="HTML Preformatted"/>
    <w:basedOn w:val="a"/>
    <w:link w:val="HTML0"/>
    <w:uiPriority w:val="99"/>
    <w:rsid w:val="008C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1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8E66D9"/>
    <w:pPr>
      <w:spacing w:after="100" w:afterAutospacing="1"/>
      <w:ind w:left="304" w:right="101"/>
    </w:pPr>
    <w:rPr>
      <w:rFonts w:ascii="Verdana" w:hAnsi="Verdana"/>
      <w:color w:val="000000"/>
      <w:sz w:val="17"/>
      <w:szCs w:val="17"/>
    </w:rPr>
  </w:style>
  <w:style w:type="table" w:styleId="ad">
    <w:name w:val="Table Grid"/>
    <w:basedOn w:val="a1"/>
    <w:uiPriority w:val="59"/>
    <w:rsid w:val="00550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E4438"/>
    <w:pPr>
      <w:ind w:left="720"/>
      <w:contextualSpacing/>
    </w:pPr>
  </w:style>
  <w:style w:type="paragraph" w:styleId="af">
    <w:name w:val="header"/>
    <w:basedOn w:val="a"/>
    <w:link w:val="af0"/>
    <w:unhideWhenUsed/>
    <w:rsid w:val="002A65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B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65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B4"/>
    <w:rPr>
      <w:sz w:val="24"/>
      <w:szCs w:val="24"/>
    </w:rPr>
  </w:style>
  <w:style w:type="character" w:customStyle="1" w:styleId="apple-converted-space">
    <w:name w:val="apple-converted-space"/>
    <w:basedOn w:val="a0"/>
    <w:rsid w:val="00FE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40D9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txt14">
    <w:name w:val="txt14"/>
    <w:rsid w:val="00A030D3"/>
    <w:rPr>
      <w:rFonts w:cs="Times New Roman"/>
    </w:rPr>
  </w:style>
  <w:style w:type="paragraph" w:styleId="HTML">
    <w:name w:val="HTML Preformatted"/>
    <w:basedOn w:val="a"/>
    <w:link w:val="HTML0"/>
    <w:uiPriority w:val="99"/>
    <w:rsid w:val="008C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1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8E66D9"/>
    <w:pPr>
      <w:spacing w:after="100" w:afterAutospacing="1"/>
      <w:ind w:left="304" w:right="101"/>
    </w:pPr>
    <w:rPr>
      <w:rFonts w:ascii="Verdana" w:hAnsi="Verdana"/>
      <w:color w:val="000000"/>
      <w:sz w:val="17"/>
      <w:szCs w:val="17"/>
    </w:rPr>
  </w:style>
  <w:style w:type="table" w:styleId="ad">
    <w:name w:val="Table Grid"/>
    <w:basedOn w:val="a1"/>
    <w:uiPriority w:val="59"/>
    <w:rsid w:val="00550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E4438"/>
    <w:pPr>
      <w:ind w:left="720"/>
      <w:contextualSpacing/>
    </w:pPr>
  </w:style>
  <w:style w:type="paragraph" w:styleId="af">
    <w:name w:val="header"/>
    <w:basedOn w:val="a"/>
    <w:link w:val="af0"/>
    <w:unhideWhenUsed/>
    <w:rsid w:val="002A65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B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65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B4"/>
    <w:rPr>
      <w:sz w:val="24"/>
      <w:szCs w:val="24"/>
    </w:rPr>
  </w:style>
  <w:style w:type="character" w:customStyle="1" w:styleId="apple-converted-space">
    <w:name w:val="apple-converted-space"/>
    <w:basedOn w:val="a0"/>
    <w:rsid w:val="00FE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bobrovnikova_ochru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bova-of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67AD-0BAB-42F3-A3E2-F0B890A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Дом учителя</Company>
  <LinksUpToDate>false</LinksUpToDate>
  <CharactersWithSpaces>7948</CharactersWithSpaces>
  <SharedDoc>false</SharedDoc>
  <HLinks>
    <vt:vector size="18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mailto:a@pinzhenin.ru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mailto:gram@cerm.ru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mailto:gramotei@cerm.ru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Пинженин Алексей Сергеевич</dc:creator>
  <cp:lastModifiedBy>метод Инн</cp:lastModifiedBy>
  <cp:revision>9</cp:revision>
  <cp:lastPrinted>2017-09-13T07:15:00Z</cp:lastPrinted>
  <dcterms:created xsi:type="dcterms:W3CDTF">2017-06-27T10:14:00Z</dcterms:created>
  <dcterms:modified xsi:type="dcterms:W3CDTF">2017-09-22T09:09:00Z</dcterms:modified>
</cp:coreProperties>
</file>